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E7C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372D81">
        <w:rPr>
          <w:rFonts w:cs="Times New Roman"/>
          <w:b/>
          <w:szCs w:val="28"/>
        </w:rPr>
        <w:t>ГУБЕРНАТОР ЯРОСЛАВСКОЙ ОБЛАСТИ</w:t>
      </w:r>
    </w:p>
    <w:p w14:paraId="42C37E7D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14:paraId="42C37E7E" w14:textId="77777777" w:rsidR="005F21A3" w:rsidRPr="00682E17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14:paraId="42C37E7F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0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1" w14:textId="77777777"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14:paraId="42C37E82" w14:textId="77777777"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2C37E83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4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5" w14:textId="77777777"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66E48">
        <w:rPr>
          <w:rFonts w:cs="Times New Roman"/>
          <w:szCs w:val="28"/>
        </w:rPr>
        <w:t>О губернаторском проекте «Решаем вместе!»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42C37E86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7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8" w14:textId="77777777" w:rsidR="00966E48" w:rsidRPr="004202DF" w:rsidRDefault="00966E48" w:rsidP="00966E48">
      <w:pPr>
        <w:tabs>
          <w:tab w:val="left" w:pos="709"/>
        </w:tabs>
        <w:jc w:val="both"/>
      </w:pPr>
      <w:r w:rsidRPr="004202DF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14:paraId="42C37E89" w14:textId="77777777" w:rsidR="00966E48" w:rsidRPr="004202DF" w:rsidRDefault="00966E48" w:rsidP="00966E48">
      <w:pPr>
        <w:tabs>
          <w:tab w:val="left" w:pos="709"/>
        </w:tabs>
        <w:ind w:firstLine="0"/>
        <w:jc w:val="both"/>
      </w:pPr>
      <w:r w:rsidRPr="004202DF">
        <w:t>ПОСТАНОВЛЯЮ:</w:t>
      </w:r>
    </w:p>
    <w:p w14:paraId="42C37E8A" w14:textId="77777777" w:rsidR="00966E48" w:rsidRPr="004202DF" w:rsidRDefault="00966E48" w:rsidP="00966E48">
      <w:pPr>
        <w:jc w:val="both"/>
      </w:pPr>
      <w:r w:rsidRPr="004202DF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14:paraId="42C37E8B" w14:textId="77777777" w:rsidR="00966E48" w:rsidRPr="004202DF" w:rsidRDefault="00966E48" w:rsidP="00966E48">
      <w:pPr>
        <w:jc w:val="both"/>
      </w:pPr>
      <w:r w:rsidRPr="004202DF">
        <w:t>2. Утвердить прилагаемые:</w:t>
      </w:r>
    </w:p>
    <w:p w14:paraId="42C37E8C" w14:textId="77777777" w:rsidR="00966E48" w:rsidRPr="004202DF" w:rsidRDefault="00966E48" w:rsidP="00966E48">
      <w:pPr>
        <w:jc w:val="both"/>
      </w:pPr>
      <w:r w:rsidRPr="004202DF">
        <w:t>- Положение о порядке реализации губернаторского проекта;</w:t>
      </w:r>
    </w:p>
    <w:p w14:paraId="42C37E8D" w14:textId="77777777" w:rsidR="00966E48" w:rsidRPr="004202DF" w:rsidRDefault="00966E48" w:rsidP="00966E48">
      <w:pPr>
        <w:jc w:val="both"/>
      </w:pPr>
      <w:r w:rsidRPr="004202DF">
        <w:t>- перечень межбюджетных трансфертов, предоставляемых и распределяемых в рамках губернаторского проекта;</w:t>
      </w:r>
    </w:p>
    <w:p w14:paraId="42C37E8E" w14:textId="77777777" w:rsidR="00966E48" w:rsidRPr="004202DF" w:rsidRDefault="00966E48" w:rsidP="00966E48">
      <w:pPr>
        <w:jc w:val="both"/>
      </w:pPr>
      <w:r w:rsidRPr="004202DF">
        <w:t>- состав межведомственной комиссии по реализации губернаторского проекта.</w:t>
      </w:r>
    </w:p>
    <w:p w14:paraId="42C37E8F" w14:textId="77777777" w:rsidR="00966E48" w:rsidRPr="004202DF" w:rsidRDefault="00966E48" w:rsidP="00966E48">
      <w:pPr>
        <w:jc w:val="both"/>
      </w:pPr>
      <w:r w:rsidRPr="004202DF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>
        <w:t>я</w:t>
      </w:r>
      <w:r w:rsidRPr="004202DF">
        <w:t xml:space="preserve"> мероприятий по формированию современной городской среды на территории Ярославской области.</w:t>
      </w:r>
    </w:p>
    <w:p w14:paraId="42C37E90" w14:textId="77777777" w:rsidR="00966E48" w:rsidRPr="004202DF" w:rsidRDefault="00966E48" w:rsidP="00966E48">
      <w:pPr>
        <w:jc w:val="both"/>
      </w:pPr>
      <w:r w:rsidRPr="004202DF">
        <w:t>4. Контроль за исполнением указа возложить на Председателя Правительства области Степаненко Д.А.</w:t>
      </w:r>
    </w:p>
    <w:p w14:paraId="42C37E91" w14:textId="77777777" w:rsidR="00966E48" w:rsidRPr="004202DF" w:rsidRDefault="00966E48" w:rsidP="00966E48">
      <w:pPr>
        <w:jc w:val="both"/>
      </w:pPr>
      <w:r w:rsidRPr="004202DF">
        <w:t>5. Указ вступает в силу через 10 дней после официального опубликования.</w:t>
      </w:r>
    </w:p>
    <w:p w14:paraId="42C37E92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3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4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5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14:paraId="42C37E96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14:paraId="42C37E97" w14:textId="77777777" w:rsidR="00F9734E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  <w:r w:rsidR="00F9734E">
        <w:br/>
      </w:r>
    </w:p>
    <w:p w14:paraId="42C37E98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7E99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УТВЕРЖДЕНО</w:t>
      </w:r>
    </w:p>
    <w:p w14:paraId="42C37E9A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указом</w:t>
      </w:r>
    </w:p>
    <w:p w14:paraId="42C37E9B" w14:textId="77777777" w:rsidR="00F9734E" w:rsidRPr="004E4979" w:rsidRDefault="00F9734E" w:rsidP="00F9734E">
      <w:pPr>
        <w:ind w:left="5812"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Губернатора области</w:t>
      </w:r>
      <w:r w:rsidRPr="004E4979">
        <w:rPr>
          <w:rFonts w:eastAsia="Calibri" w:cs="Times New Roman"/>
          <w:szCs w:val="28"/>
        </w:rPr>
        <w:br/>
        <w:t>от</w:t>
      </w:r>
      <w:r w:rsidRPr="00D55F1D">
        <w:rPr>
          <w:rFonts w:eastAsia="Calibri" w:cs="Times New Roman"/>
          <w:szCs w:val="28"/>
        </w:rPr>
        <w:t xml:space="preserve"> 20.02.2017 № 50</w:t>
      </w:r>
    </w:p>
    <w:p w14:paraId="42C37E9C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D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E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ПОЛОЖЕНИЕ</w:t>
      </w:r>
    </w:p>
    <w:p w14:paraId="42C37E9F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14:paraId="42C37EA0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bCs/>
          <w:szCs w:val="28"/>
        </w:rPr>
        <w:t>«Решаем вместе!»</w:t>
      </w:r>
    </w:p>
    <w:p w14:paraId="42C37EA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7EA2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4E4979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14:paraId="42C37EA3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>1.1. Финансирование мероприятий губернаторского проекта осуществляется в пределах средств областного и местных бюджетов. Средства областного бюджета предоставляются местным бюджетам в форме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 xml:space="preserve">), включенных в утверждаемый указом Губернатора области </w:t>
      </w: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еречень межбюджетных трансфертов, предоставляемых и распределяемых в рамках губернаторского проекта.</w:t>
      </w:r>
    </w:p>
    <w:p w14:paraId="42C37EA4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4E4979">
        <w:rPr>
          <w:rFonts w:eastAsia="Calibri" w:cs="Times New Roman"/>
          <w:szCs w:val="28"/>
        </w:rPr>
        <w:t>решение вопросов местного значения</w:t>
      </w:r>
      <w:r w:rsidRPr="004E4979">
        <w:rPr>
          <w:rFonts w:eastAsiaTheme="minorHAnsi" w:cs="Times New Roman"/>
          <w:szCs w:val="28"/>
        </w:rPr>
        <w:t>.</w:t>
      </w:r>
    </w:p>
    <w:p w14:paraId="42C37EA5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равила предоставления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,</w:t>
      </w:r>
      <w:r w:rsidRPr="004E4979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целевые направления их расходования</w:t>
      </w:r>
      <w:r w:rsidRPr="004E4979">
        <w:rPr>
          <w:rFonts w:eastAsiaTheme="minorHAnsi" w:cs="Times New Roman"/>
          <w:szCs w:val="28"/>
        </w:rPr>
        <w:t xml:space="preserve"> устанавливаются порядками (методиками) предоставления и распределения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 местным бюджетам.</w:t>
      </w:r>
    </w:p>
    <w:p w14:paraId="42C37EA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14:paraId="42C37EA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</w:p>
    <w:p w14:paraId="42C37EA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проект инициативного бюджетирования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</w:p>
    <w:p w14:paraId="42C37EA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инициативная группа жителей Ярославской области – самоорганизованное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14:paraId="42C37EA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инициатор проекта инициативного бюджетирования – депутат Ярославской областной Думы, или глава администрации муниципального образования области, или житель Ярославской области, представляющие интересы инициативной группы жителей Ярославской области при </w:t>
      </w:r>
      <w:r w:rsidRPr="004E4979">
        <w:rPr>
          <w:rFonts w:eastAsia="Calibri" w:cs="Times New Roman"/>
          <w:szCs w:val="28"/>
        </w:rPr>
        <w:lastRenderedPageBreak/>
        <w:t>подготовке паспорта проекта инициативного бюджетирования и вынесении проекта инициативного бюджетирования на конкурсный отбор;</w:t>
      </w:r>
    </w:p>
    <w:p w14:paraId="42C37EA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14:paraId="42C37EA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14:paraId="42C37EA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Задачами губернаторского проекта являются:</w:t>
      </w:r>
    </w:p>
    <w:p w14:paraId="42C37EA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14:paraId="42C37EA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14:paraId="42C37EB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14:paraId="42C37EB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уровня информационной открытости деятельности органов местного самоуправления муниципальных образований Ярославской области;</w:t>
      </w:r>
    </w:p>
    <w:p w14:paraId="42C37EB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14:paraId="42C37EB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14:paraId="42C37EB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14:paraId="42C37EB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5. Принципами губернаторского проекта являются:</w:t>
      </w:r>
    </w:p>
    <w:p w14:paraId="42C37EB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конкурсный отбор проектов инициативного бюджетирования;</w:t>
      </w:r>
    </w:p>
    <w:p w14:paraId="42C37EB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равная доступность для жителей Ярославской области проектов инициативного бюджетирования;</w:t>
      </w:r>
    </w:p>
    <w:p w14:paraId="42C37EB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открытость и гласность процесса реализации проектов инициативного бюджетирования.</w:t>
      </w:r>
    </w:p>
    <w:p w14:paraId="42C37EB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6. Организационное обеспечение реализации губернаторского проекта осуществляет проектный офис губернаторского проекта, формируемый ассоциацией «Совет муниципальных образований Ярославской области» в соответствии с соглашением, заключенным 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области, и действующий в соответствии с Положением о проектном офисе губернаторского проекта, приведенным в приложении 1 к настоящему Положению.</w:t>
      </w:r>
    </w:p>
    <w:p w14:paraId="42C37EB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7. Обсуждение и оценку проектов инициативного бюджетирования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</w:t>
      </w:r>
      <w:r w:rsidRPr="004E4979">
        <w:rPr>
          <w:rFonts w:eastAsia="Calibri" w:cs="Times New Roman"/>
          <w:szCs w:val="28"/>
        </w:rPr>
        <w:lastRenderedPageBreak/>
        <w:t>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14:paraId="42C37EB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14:paraId="42C37EB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8.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4E4979">
        <w:rPr>
          <w:rFonts w:eastAsia="Calibri" w:cs="Times New Roman"/>
          <w:szCs w:val="28"/>
        </w:rPr>
        <w:br/>
        <w:t>(далее – межведомственная комиссия).</w:t>
      </w:r>
    </w:p>
    <w:p w14:paraId="42C37EB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14:paraId="42C37EB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14:paraId="42C37EB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14:paraId="42C37EC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 начале реализации губернаторского проекта;</w:t>
      </w:r>
    </w:p>
    <w:p w14:paraId="42C37EC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формирование проектов инициативного бюджетирования;</w:t>
      </w:r>
    </w:p>
    <w:p w14:paraId="42C37EC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проведение конкурсного отбора проектов инициативного бюджетирования;</w:t>
      </w:r>
    </w:p>
    <w:p w14:paraId="42C37EC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исполнение проектов инициативного бюджетирования;</w:t>
      </w:r>
    </w:p>
    <w:p w14:paraId="42C37EC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14:paraId="42C37EC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График реализации губернаторского проекта (даты наступления контрольных событий) утверждается распоряжением Губернатора области.</w:t>
      </w:r>
    </w:p>
    <w:p w14:paraId="42C37EC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11. Проект инициативного бюджетирования формируется и отбирается с учетом мнения жителей Ярославской области, выражаемого посредством голосования на одном из следующих мероприятий:</w:t>
      </w:r>
    </w:p>
    <w:p w14:paraId="42C37EC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собрание жителей Ярославской области;</w:t>
      </w:r>
    </w:p>
    <w:p w14:paraId="42C37EC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14:paraId="42C37EC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общее собрание собственников помещений в многоквартирном доме.</w:t>
      </w:r>
    </w:p>
    <w:p w14:paraId="42C37EC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12. Результат голосования жителей Ярославской области (решение жителей Ярославской области) оформляется протоколом.</w:t>
      </w:r>
    </w:p>
    <w:p w14:paraId="42C37EC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14:paraId="42C37EC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подготовка предложений по формированию паспорта проекта инициативного бюджетирования;</w:t>
      </w:r>
    </w:p>
    <w:p w14:paraId="42C37EC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согласование проекта инициативного бюджетирования;</w:t>
      </w:r>
    </w:p>
    <w:p w14:paraId="42C37EC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участие в сборе средств на софинансирование реализации проекта инициативного бюджетирования;</w:t>
      </w:r>
    </w:p>
    <w:p w14:paraId="42C37EC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содействие реализации проекта инициативного бюджетирования, в том числе путем внесения нефинансового вклада в его исполнение </w:t>
      </w:r>
      <w:r w:rsidRPr="004E4979">
        <w:rPr>
          <w:rFonts w:eastAsia="Calibri" w:cs="Times New Roman"/>
          <w:szCs w:val="28"/>
        </w:rPr>
        <w:lastRenderedPageBreak/>
        <w:t>(безвозмездное выполнение работ, предоставление материалов и оборудования);</w:t>
      </w:r>
    </w:p>
    <w:p w14:paraId="42C37ED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участие в приемке результатов реализации проекта инициативного бюджетирования.</w:t>
      </w:r>
    </w:p>
    <w:p w14:paraId="42C37ED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14. Паспорт проекта инициативного бюджетирования формируется в соответствии с формой, приведенной в приложении 4 к настоящему Положению.</w:t>
      </w:r>
    </w:p>
    <w:p w14:paraId="42C37ED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15. Участие проекта инициативного бюджетирования в конкурсном отборе носит заявительный характер. </w:t>
      </w:r>
    </w:p>
    <w:p w14:paraId="42C37ED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Для участия в конкурсном отборе проектов инициативного бюджетирования паспорт проекта инициативного бюджетирования подается инициатором проекта инициативного бюджетирования в проектный офис губернаторского проекта в сроки, установленные графиком реализации губернаторского проекта. </w:t>
      </w:r>
    </w:p>
    <w:p w14:paraId="42C37ED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16. Результаты конкурсного отбора проектов инициативного бюджетирования утверждаются межведомственной комиссией в соответствии с Положением о порядке проведения конкурсного отбора проектов инициативного бюджетирования, приведенным в приложении 5 к настоящему Положению.</w:t>
      </w:r>
    </w:p>
    <w:p w14:paraId="42C37ED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17. Источниками финансирования реализации проектов инициативного бюджетирования являются средства федерального, областного и местных бюджетов, жителей Ярославской области, индивидуальных предпринимателей и юридических лиц. </w:t>
      </w:r>
    </w:p>
    <w:p w14:paraId="42C37ED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18. Средства федерального и областного бюджетов на реализацию проектов инициативного бюджетирования перечисляются в местные бюджеты в форме субсидий или иных межбюджетных трансфертов.</w:t>
      </w:r>
    </w:p>
    <w:p w14:paraId="42C37ED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19. Средства жителей Ярославской области, индивидуальных предпринимателей и юридических лиц на реализацию проектов инициативного бюджетирования перечисляются в местные бюджеты в форме безвозмездных поступлений (добровольных пожертвований). </w:t>
      </w:r>
    </w:p>
    <w:p w14:paraId="42C37ED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20. Жители Ярославской области 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14:paraId="42C37ED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бюджетирования, к приемке результатов реализации проекта инициативного бюджетирования. </w:t>
      </w:r>
    </w:p>
    <w:p w14:paraId="42C37ED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Приемка результатов реализации проекта инициативного бюджетирования оформляется актом по форме согласно приложению 6 к настоящему Положению.</w:t>
      </w:r>
    </w:p>
    <w:p w14:paraId="42C37ED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22. Контроль за реализацией проектов инициативного бюджетирования, целевым и эффективным расходованием бюджетных </w:t>
      </w:r>
      <w:r w:rsidRPr="004E4979">
        <w:rPr>
          <w:rFonts w:eastAsia="Calibri" w:cs="Times New Roman"/>
          <w:szCs w:val="28"/>
        </w:rPr>
        <w:lastRenderedPageBreak/>
        <w:t>средств осуществляют межведомственная комиссия, общественные комиссии и исполнители губернаторского проекта.</w:t>
      </w:r>
    </w:p>
    <w:p w14:paraId="42C37ED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23. Общественный контроль за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14:paraId="42C37ED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области.</w:t>
      </w:r>
    </w:p>
    <w:p w14:paraId="42C37EDE" w14:textId="77777777" w:rsidR="00F9734E" w:rsidRPr="004E4979" w:rsidRDefault="00F9734E" w:rsidP="00F9734E"/>
    <w:p w14:paraId="42C37EDF" w14:textId="77777777" w:rsidR="00F9734E" w:rsidRPr="004E4979" w:rsidRDefault="00F9734E" w:rsidP="00F9734E">
      <w:pPr>
        <w:sectPr w:rsidR="00F9734E" w:rsidRPr="004E4979" w:rsidSect="00C35B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E0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1</w:t>
      </w:r>
    </w:p>
    <w:p w14:paraId="42C37EE1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E2" w14:textId="77777777" w:rsidR="00F9734E" w:rsidRPr="004E4979" w:rsidRDefault="00F9734E" w:rsidP="00F9734E">
      <w:pPr>
        <w:jc w:val="both"/>
      </w:pPr>
    </w:p>
    <w:p w14:paraId="42C37EE3" w14:textId="77777777" w:rsidR="00F9734E" w:rsidRPr="004E4979" w:rsidRDefault="00F9734E" w:rsidP="00F9734E">
      <w:pPr>
        <w:jc w:val="both"/>
      </w:pPr>
    </w:p>
    <w:p w14:paraId="42C37EE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7EE5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о проектном офисе губернаторского проекта</w:t>
      </w:r>
    </w:p>
    <w:p w14:paraId="42C37EE6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«Решаем вместе!»</w:t>
      </w:r>
    </w:p>
    <w:p w14:paraId="42C37EE7" w14:textId="77777777" w:rsidR="00F9734E" w:rsidRPr="004E4979" w:rsidRDefault="00F9734E" w:rsidP="00F9734E">
      <w:pPr>
        <w:jc w:val="both"/>
      </w:pPr>
    </w:p>
    <w:p w14:paraId="42C37EE8" w14:textId="77777777" w:rsidR="00F9734E" w:rsidRPr="004E4979" w:rsidRDefault="00F9734E" w:rsidP="00F9734E">
      <w:pPr>
        <w:jc w:val="both"/>
      </w:pPr>
      <w:r w:rsidRPr="004E4979">
        <w:t xml:space="preserve">1. Проектный офис губернаторского проекта «Решаем вместе!» (далее – проектный офис) формируется ассоциацией «Совет муниципальных образований Ярославской области» с целью организационного сопровождения губернаторского проекта «Решаем вместе!» (далее – губернаторский проект) в соответствии с соглашением, заключенным </w:t>
      </w:r>
      <w:r w:rsidRPr="004E4979">
        <w:rPr>
          <w:rFonts w:eastAsia="Calibri" w:cs="Times New Roman"/>
          <w:szCs w:val="28"/>
        </w:rPr>
        <w:t xml:space="preserve">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</w:t>
      </w:r>
      <w:r w:rsidRPr="004E4979">
        <w:t>.</w:t>
      </w:r>
    </w:p>
    <w:p w14:paraId="42C37EE9" w14:textId="77777777" w:rsidR="00F9734E" w:rsidRPr="004E4979" w:rsidRDefault="00F9734E" w:rsidP="00F9734E">
      <w:pPr>
        <w:jc w:val="both"/>
      </w:pPr>
      <w:r w:rsidRPr="004E4979">
        <w:t>2. В компетенцию проектного офиса входят:</w:t>
      </w:r>
    </w:p>
    <w:p w14:paraId="42C37EEA" w14:textId="77777777" w:rsidR="00F9734E" w:rsidRPr="004E4979" w:rsidRDefault="00F9734E" w:rsidP="00F9734E">
      <w:pPr>
        <w:jc w:val="both"/>
      </w:pPr>
      <w:r w:rsidRPr="004E4979">
        <w:t>- оказание содействия инициативным группам жителей Ярославской области, инициаторам проектов инициативного бюджетирования;</w:t>
      </w:r>
    </w:p>
    <w:p w14:paraId="42C37EEB" w14:textId="77777777" w:rsidR="00F9734E" w:rsidRPr="004E4979" w:rsidRDefault="00F9734E" w:rsidP="00F9734E">
      <w:pPr>
        <w:jc w:val="both"/>
      </w:pPr>
      <w:r w:rsidRPr="004E4979">
        <w:t>- участие в организации мероприятий по учету мнения жителей Ярославской области, в том числе собраний жителей;</w:t>
      </w:r>
    </w:p>
    <w:p w14:paraId="42C37EEC" w14:textId="77777777" w:rsidR="00F9734E" w:rsidRPr="004E4979" w:rsidRDefault="00F9734E" w:rsidP="00F9734E">
      <w:pPr>
        <w:jc w:val="both"/>
      </w:pPr>
      <w:r w:rsidRPr="004E4979">
        <w:t>- прием паспортов проектов инициативного бюджетирования и организация конкурсного отбора проектов инициативного бюджетирования;</w:t>
      </w:r>
    </w:p>
    <w:p w14:paraId="42C37EED" w14:textId="77777777" w:rsidR="00F9734E" w:rsidRPr="004E4979" w:rsidRDefault="00F9734E" w:rsidP="00F9734E">
      <w:pPr>
        <w:jc w:val="both"/>
      </w:pPr>
      <w:r w:rsidRPr="004E4979">
        <w:t>- ведение информационных систем по учету проектов инициативного бюджетирования;</w:t>
      </w:r>
    </w:p>
    <w:p w14:paraId="42C37EEE" w14:textId="77777777" w:rsidR="00F9734E" w:rsidRPr="004E4979" w:rsidRDefault="00F9734E" w:rsidP="00F9734E">
      <w:pPr>
        <w:jc w:val="both"/>
      </w:pPr>
      <w:r w:rsidRPr="004E4979">
        <w:t>- сбор информации о реализации проектов инициативного бюджетирования;</w:t>
      </w:r>
    </w:p>
    <w:p w14:paraId="42C37EEF" w14:textId="77777777" w:rsidR="00F9734E" w:rsidRPr="004E4979" w:rsidRDefault="00F9734E" w:rsidP="00F9734E">
      <w:pPr>
        <w:jc w:val="both"/>
      </w:pPr>
      <w:r w:rsidRPr="004E4979">
        <w:t>- организация мониторинга реализации проектов инициативного бюджетирования в информационно-телекоммуникационной сети «Интернет»</w:t>
      </w:r>
      <w:r>
        <w:t xml:space="preserve">, осуществляемого жителями </w:t>
      </w:r>
      <w:r w:rsidRPr="004E4979">
        <w:t>Ярославской области;</w:t>
      </w:r>
    </w:p>
    <w:p w14:paraId="42C37EF0" w14:textId="77777777" w:rsidR="00F9734E" w:rsidRPr="004E4979" w:rsidRDefault="00F9734E" w:rsidP="00F9734E">
      <w:pPr>
        <w:jc w:val="both"/>
      </w:pPr>
      <w:r w:rsidRPr="004E4979">
        <w:t>- формирование сводной информации об итогах реализации губернаторского проекта.</w:t>
      </w:r>
    </w:p>
    <w:p w14:paraId="42C37EF1" w14:textId="77777777" w:rsidR="00F9734E" w:rsidRPr="004E4979" w:rsidRDefault="00F9734E" w:rsidP="00F9734E">
      <w:pPr>
        <w:jc w:val="both"/>
      </w:pPr>
      <w:r w:rsidRPr="004E4979">
        <w:t>3. Проектный офис вправе:</w:t>
      </w:r>
    </w:p>
    <w:p w14:paraId="42C37EF2" w14:textId="77777777" w:rsidR="00F9734E" w:rsidRPr="004E4979" w:rsidRDefault="00F9734E" w:rsidP="00F9734E">
      <w:pPr>
        <w:jc w:val="both"/>
      </w:pPr>
      <w:r w:rsidRPr="004E4979">
        <w:t>-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14:paraId="42C37EF3" w14:textId="77777777" w:rsidR="00F9734E" w:rsidRPr="004E4979" w:rsidRDefault="00F9734E" w:rsidP="00F9734E">
      <w:pPr>
        <w:jc w:val="both"/>
      </w:pPr>
      <w:r w:rsidRPr="004E4979">
        <w:t>- давать разъяснения по вопросам, входящим в компетенцию проектного офиса;</w:t>
      </w:r>
    </w:p>
    <w:p w14:paraId="42C37EF4" w14:textId="77777777" w:rsidR="00F9734E" w:rsidRPr="004E4979" w:rsidRDefault="00F9734E" w:rsidP="00F9734E">
      <w:pPr>
        <w:jc w:val="both"/>
      </w:pPr>
      <w:r w:rsidRPr="004E4979"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14:paraId="42C37EF5" w14:textId="77777777" w:rsidR="00F9734E" w:rsidRPr="004E4979" w:rsidRDefault="00F9734E" w:rsidP="00F9734E">
      <w:pPr>
        <w:jc w:val="both"/>
      </w:pPr>
      <w:r w:rsidRPr="004E4979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офиса.</w:t>
      </w:r>
    </w:p>
    <w:p w14:paraId="42C37EF6" w14:textId="77777777" w:rsidR="00F9734E" w:rsidRPr="004E4979" w:rsidRDefault="00F9734E" w:rsidP="00F9734E">
      <w:pPr>
        <w:jc w:val="both"/>
      </w:pPr>
      <w:r w:rsidRPr="004E4979">
        <w:lastRenderedPageBreak/>
        <w:t>4. Состав проектного офиса включает руководителя и сотрудников проектного офиса.</w:t>
      </w:r>
    </w:p>
    <w:p w14:paraId="42C37EF7" w14:textId="77777777" w:rsidR="00F9734E" w:rsidRPr="004E4979" w:rsidRDefault="00F9734E" w:rsidP="00F9734E">
      <w:pPr>
        <w:jc w:val="both"/>
      </w:pPr>
      <w:r w:rsidRPr="004E4979">
        <w:t>5. Руководитель проектного офиса организует деятельность проектного офиса, внедрение и развитие инициативного бюджетирования на территории Ярославской области.</w:t>
      </w:r>
    </w:p>
    <w:p w14:paraId="42C37EF8" w14:textId="77777777" w:rsidR="00F9734E" w:rsidRPr="004E4979" w:rsidRDefault="00F9734E" w:rsidP="00F9734E">
      <w:pPr>
        <w:jc w:val="both"/>
      </w:pPr>
      <w:r w:rsidRPr="004E4979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14:paraId="42C37EF9" w14:textId="77777777" w:rsidR="00F9734E" w:rsidRPr="004E4979" w:rsidRDefault="00F9734E" w:rsidP="00F9734E">
      <w:pPr>
        <w:jc w:val="both"/>
      </w:pPr>
      <w:r w:rsidRPr="004E4979">
        <w:t>7. Деятельность проектного офиса финансируется за счет средств областного бюджета в порядке, установленном постановлением Правительства области от 25.03.2013 № 287-п «Об утверждении Порядка предоставления субсидии ассоциации «Совет муниципальных образований Ярославской области» на организацию межмуниципального сотрудничества».</w:t>
      </w:r>
    </w:p>
    <w:p w14:paraId="42C37EFA" w14:textId="77777777" w:rsidR="00F9734E" w:rsidRPr="004E4979" w:rsidRDefault="00F9734E" w:rsidP="00F9734E">
      <w:pPr>
        <w:jc w:val="both"/>
      </w:pPr>
      <w:r w:rsidRPr="004E4979">
        <w:t>8. Контроль за работой проектного офиса осуществляет межведомственная комиссия по реализации губернаторского проекта.</w:t>
      </w:r>
    </w:p>
    <w:p w14:paraId="42C37EFB" w14:textId="77777777" w:rsidR="00F9734E" w:rsidRPr="004E4979" w:rsidRDefault="00F9734E" w:rsidP="00F9734E"/>
    <w:p w14:paraId="42C37EFC" w14:textId="77777777" w:rsidR="00F9734E" w:rsidRPr="004E4979" w:rsidRDefault="00F9734E" w:rsidP="00F9734E">
      <w:pPr>
        <w:sectPr w:rsidR="00F9734E" w:rsidRPr="004E4979" w:rsidSect="00C35BFC">
          <w:headerReference w:type="defaul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FD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2</w:t>
      </w:r>
    </w:p>
    <w:p w14:paraId="42C37EFE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FF" w14:textId="77777777" w:rsidR="00F9734E" w:rsidRPr="004E4979" w:rsidRDefault="00F9734E" w:rsidP="00F9734E">
      <w:pPr>
        <w:jc w:val="both"/>
      </w:pPr>
    </w:p>
    <w:p w14:paraId="42C37F00" w14:textId="77777777" w:rsidR="00F9734E" w:rsidRPr="004E4979" w:rsidRDefault="00F9734E" w:rsidP="00F9734E">
      <w:pPr>
        <w:jc w:val="both"/>
      </w:pPr>
    </w:p>
    <w:p w14:paraId="42C37F01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ТИПОВОЙ РЕГЛАМЕНТ</w:t>
      </w:r>
    </w:p>
    <w:p w14:paraId="42C37F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работы общественной комиссии</w:t>
      </w:r>
    </w:p>
    <w:p w14:paraId="42C37F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04" w14:textId="77777777" w:rsidR="00F9734E" w:rsidRPr="004E4979" w:rsidRDefault="00F9734E" w:rsidP="00F9734E">
      <w:pPr>
        <w:jc w:val="both"/>
      </w:pPr>
    </w:p>
    <w:p w14:paraId="42C37F05" w14:textId="77777777" w:rsidR="00F9734E" w:rsidRPr="004E4979" w:rsidRDefault="00F9734E" w:rsidP="00F9734E">
      <w:pPr>
        <w:jc w:val="both"/>
      </w:pPr>
      <w:r w:rsidRPr="004E4979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14:paraId="42C37F06" w14:textId="77777777" w:rsidR="00F9734E" w:rsidRPr="004E4979" w:rsidRDefault="00F9734E" w:rsidP="00F9734E">
      <w:pPr>
        <w:jc w:val="both"/>
      </w:pPr>
      <w:r w:rsidRPr="004E4979">
        <w:t>2. Общественная комиссия осуществляет деятельность на территории городского округа, муниципального района области.</w:t>
      </w:r>
    </w:p>
    <w:p w14:paraId="42C37F07" w14:textId="77777777" w:rsidR="00F9734E" w:rsidRPr="004E4979" w:rsidRDefault="00F9734E" w:rsidP="00F9734E">
      <w:pPr>
        <w:jc w:val="both"/>
      </w:pPr>
      <w:r w:rsidRPr="004E4979">
        <w:t>3. Функциями общественной комиссии являются:</w:t>
      </w:r>
    </w:p>
    <w:p w14:paraId="42C37F08" w14:textId="77777777" w:rsidR="00F9734E" w:rsidRPr="004E4979" w:rsidRDefault="00F9734E" w:rsidP="00F9734E">
      <w:pPr>
        <w:jc w:val="both"/>
      </w:pPr>
      <w:r w:rsidRPr="004E4979">
        <w:t>- координация взаимодействия с жителями Ярославской области по выбору и обсуждению проектов инициативного бюджетирования;</w:t>
      </w:r>
    </w:p>
    <w:p w14:paraId="42C37F09" w14:textId="77777777" w:rsidR="00F9734E" w:rsidRPr="004E4979" w:rsidRDefault="00F9734E" w:rsidP="00F9734E">
      <w:pPr>
        <w:jc w:val="both"/>
      </w:pPr>
      <w:r w:rsidRPr="004E4979">
        <w:t>- рассмотрение проектов инициативного бюджетирования;</w:t>
      </w:r>
    </w:p>
    <w:p w14:paraId="42C37F0A" w14:textId="77777777" w:rsidR="00F9734E" w:rsidRPr="004E4979" w:rsidRDefault="00F9734E" w:rsidP="00F9734E">
      <w:pPr>
        <w:jc w:val="both"/>
      </w:pPr>
      <w:r w:rsidRPr="004E4979">
        <w:t>-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бюджетирования;</w:t>
      </w:r>
    </w:p>
    <w:p w14:paraId="42C37F0B" w14:textId="77777777" w:rsidR="00F9734E" w:rsidRPr="004E4979" w:rsidRDefault="00F9734E" w:rsidP="00F9734E">
      <w:pPr>
        <w:jc w:val="both"/>
      </w:pPr>
      <w:r w:rsidRPr="004E4979"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4E4979">
        <w:rPr>
          <w:rFonts w:cs="Times New Roman"/>
        </w:rPr>
        <w:t>–</w:t>
      </w:r>
      <w:r w:rsidRPr="004E4979">
        <w:t xml:space="preserve"> губернаторский проект);</w:t>
      </w:r>
    </w:p>
    <w:p w14:paraId="42C37F0C" w14:textId="77777777" w:rsidR="00F9734E" w:rsidRPr="004E4979" w:rsidRDefault="00F9734E" w:rsidP="00F9734E">
      <w:pPr>
        <w:jc w:val="both"/>
      </w:pPr>
      <w:r w:rsidRPr="004E4979">
        <w:t>- координация реализации проектов инициативного бюджетирования и деятельности исполнителей губернаторского проекта;</w:t>
      </w:r>
    </w:p>
    <w:p w14:paraId="42C37F0D" w14:textId="77777777" w:rsidR="00F9734E" w:rsidRPr="004E4979" w:rsidRDefault="00F9734E" w:rsidP="00F9734E">
      <w:pPr>
        <w:jc w:val="both"/>
      </w:pPr>
      <w:r w:rsidRPr="004E4979">
        <w:t>- обеспечение контроля за выполнением проектов инициативного бюджетирования;</w:t>
      </w:r>
    </w:p>
    <w:p w14:paraId="42C37F0E" w14:textId="77777777" w:rsidR="00F9734E" w:rsidRPr="004E4979" w:rsidRDefault="00F9734E" w:rsidP="00F9734E">
      <w:pPr>
        <w:jc w:val="both"/>
      </w:pPr>
      <w:r w:rsidRPr="004E4979">
        <w:t>- формирование рекомендаций по развитию инициативного бюджетирования на территории Ярославской области.</w:t>
      </w:r>
    </w:p>
    <w:p w14:paraId="42C37F0F" w14:textId="77777777" w:rsidR="00F9734E" w:rsidRPr="004E4979" w:rsidRDefault="00F9734E" w:rsidP="00F9734E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14:paraId="42C37F10" w14:textId="77777777" w:rsidR="00F9734E" w:rsidRPr="004E4979" w:rsidRDefault="00F9734E" w:rsidP="00F9734E">
      <w:pPr>
        <w:jc w:val="both"/>
      </w:pPr>
      <w:r w:rsidRPr="004E4979">
        <w:t>5. Состав общественной комиссии утверждается постановлением администрации городского округа, муниципального района.</w:t>
      </w:r>
    </w:p>
    <w:p w14:paraId="42C37F11" w14:textId="77777777" w:rsidR="00F9734E" w:rsidRPr="004E4979" w:rsidRDefault="00F9734E" w:rsidP="00F9734E">
      <w:pPr>
        <w:jc w:val="both"/>
      </w:pPr>
      <w:r w:rsidRPr="004E4979">
        <w:t xml:space="preserve">6. Заседание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14:paraId="42C37F12" w14:textId="77777777" w:rsidR="00F9734E" w:rsidRPr="004E4979" w:rsidRDefault="00F9734E" w:rsidP="00F9734E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14:paraId="42C37F13" w14:textId="77777777" w:rsidR="00F9734E" w:rsidRPr="004E4979" w:rsidRDefault="00F9734E" w:rsidP="00F9734E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</w:t>
      </w:r>
    </w:p>
    <w:p w14:paraId="42C37F14" w14:textId="77777777" w:rsidR="00F9734E" w:rsidRPr="004E4979" w:rsidRDefault="00F9734E" w:rsidP="00F9734E">
      <w:pPr>
        <w:jc w:val="both"/>
      </w:pPr>
      <w:r w:rsidRPr="004E4979">
        <w:lastRenderedPageBreak/>
        <w:t xml:space="preserve">Решения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 </w:t>
      </w:r>
    </w:p>
    <w:p w14:paraId="42C37F15" w14:textId="77777777" w:rsidR="00F9734E" w:rsidRPr="004E4979" w:rsidRDefault="00F9734E" w:rsidP="00F9734E">
      <w:pPr>
        <w:jc w:val="both"/>
      </w:pPr>
      <w:r w:rsidRPr="004E4979">
        <w:t xml:space="preserve">8. Протоколы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14:paraId="42C37F16" w14:textId="77777777" w:rsidR="00F9734E" w:rsidRPr="004E4979" w:rsidRDefault="00F9734E" w:rsidP="00F9734E">
      <w:pPr>
        <w:jc w:val="both"/>
      </w:pPr>
      <w:r w:rsidRPr="004E4979">
        <w:t>9. О</w:t>
      </w:r>
      <w:r w:rsidRPr="004E4979">
        <w:rPr>
          <w:rFonts w:eastAsia="Calibri" w:cs="Times New Roman"/>
          <w:szCs w:val="28"/>
        </w:rPr>
        <w:t>бщественная</w:t>
      </w:r>
      <w:r w:rsidRPr="004E4979"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14:paraId="42C37F17" w14:textId="77777777" w:rsidR="00F9734E" w:rsidRPr="004E4979" w:rsidRDefault="00F9734E" w:rsidP="00F9734E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возлагается на администрацию городского округа, муниципального района области.</w:t>
      </w:r>
    </w:p>
    <w:p w14:paraId="42C37F18" w14:textId="77777777" w:rsidR="00F9734E" w:rsidRPr="004E4979" w:rsidRDefault="00F9734E" w:rsidP="00F9734E"/>
    <w:p w14:paraId="42C37F19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1A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3</w:t>
      </w:r>
    </w:p>
    <w:p w14:paraId="42C37F1B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F1C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D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E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РЕГЛАМЕНТ</w:t>
      </w:r>
    </w:p>
    <w:p w14:paraId="42C37F1F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работы межведомственной комиссии </w:t>
      </w:r>
    </w:p>
    <w:p w14:paraId="42C37F20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21" w14:textId="77777777" w:rsidR="00F9734E" w:rsidRPr="004E4979" w:rsidRDefault="00F9734E" w:rsidP="00F9734E">
      <w:pPr>
        <w:ind w:firstLine="0"/>
        <w:jc w:val="center"/>
      </w:pPr>
    </w:p>
    <w:p w14:paraId="42C37F22" w14:textId="77777777" w:rsidR="00F9734E" w:rsidRPr="004E4979" w:rsidRDefault="00F9734E" w:rsidP="00F9734E">
      <w:pPr>
        <w:jc w:val="both"/>
      </w:pPr>
      <w:r w:rsidRPr="004E4979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14:paraId="42C37F23" w14:textId="77777777" w:rsidR="00F9734E" w:rsidRPr="004E4979" w:rsidRDefault="00F9734E" w:rsidP="00F9734E">
      <w:pPr>
        <w:jc w:val="both"/>
      </w:pPr>
      <w:r w:rsidRPr="004E4979">
        <w:t>2. Функциями межведомственной комиссии являются:</w:t>
      </w:r>
    </w:p>
    <w:p w14:paraId="42C37F24" w14:textId="77777777" w:rsidR="00F9734E" w:rsidRPr="004E4979" w:rsidRDefault="00F9734E" w:rsidP="00F9734E">
      <w:pPr>
        <w:jc w:val="both"/>
      </w:pPr>
      <w:r w:rsidRPr="004E4979">
        <w:t>- утверждение результатов конкурсного отбора проектов инициативного бюджетирования;</w:t>
      </w:r>
    </w:p>
    <w:p w14:paraId="42C37F25" w14:textId="77777777" w:rsidR="00F9734E" w:rsidRPr="004E4979" w:rsidRDefault="00F9734E" w:rsidP="00F9734E">
      <w:pPr>
        <w:jc w:val="both"/>
      </w:pPr>
      <w:r w:rsidRPr="004E4979">
        <w:t xml:space="preserve">- подготовка предложений Правительству области о распределении бюджетных средств, предусмотренных на реализацию проектов инициативного бюджетирования,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14:paraId="42C37F26" w14:textId="77777777" w:rsidR="00F9734E" w:rsidRPr="004E4979" w:rsidRDefault="00F9734E" w:rsidP="00F9734E">
      <w:pPr>
        <w:jc w:val="both"/>
      </w:pPr>
      <w:r w:rsidRPr="004E4979">
        <w:t>- организация контроля за исполнением проектов инициативного бюджетирования и результатами работ;</w:t>
      </w:r>
    </w:p>
    <w:p w14:paraId="42C37F27" w14:textId="77777777" w:rsidR="00F9734E" w:rsidRPr="004E4979" w:rsidRDefault="00F9734E" w:rsidP="00F9734E">
      <w:pPr>
        <w:jc w:val="both"/>
      </w:pPr>
      <w:r w:rsidRPr="004E4979">
        <w:t>- рассмотрение и утверждение отчетной информации об итогах реализации проектов инициативного бюджетирования;</w:t>
      </w:r>
    </w:p>
    <w:p w14:paraId="42C37F28" w14:textId="77777777" w:rsidR="00F9734E" w:rsidRPr="004E4979" w:rsidRDefault="00F9734E" w:rsidP="00F9734E">
      <w:pPr>
        <w:jc w:val="both"/>
      </w:pPr>
      <w:r w:rsidRPr="004E4979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14:paraId="42C37F29" w14:textId="77777777" w:rsidR="00F9734E" w:rsidRPr="004E4979" w:rsidRDefault="00F9734E" w:rsidP="00F9734E">
      <w:pPr>
        <w:jc w:val="both"/>
      </w:pPr>
      <w:r w:rsidRPr="004E4979">
        <w:t>3. 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14:paraId="42C37F2A" w14:textId="77777777" w:rsidR="00F9734E" w:rsidRPr="004E4979" w:rsidRDefault="00F9734E" w:rsidP="00F9734E">
      <w:pPr>
        <w:jc w:val="both"/>
      </w:pPr>
      <w:r w:rsidRPr="004E4979">
        <w:t xml:space="preserve">4. Межведомственная комиссия состоит из председателя, заместителя председателя и членов межведомственной комиссии. </w:t>
      </w:r>
    </w:p>
    <w:p w14:paraId="42C37F2B" w14:textId="77777777" w:rsidR="00F9734E" w:rsidRPr="004E4979" w:rsidRDefault="00F9734E" w:rsidP="00F9734E">
      <w:pPr>
        <w:jc w:val="both"/>
      </w:pPr>
      <w:r w:rsidRPr="004E4979">
        <w:t xml:space="preserve">5. Состав </w:t>
      </w:r>
      <w:r w:rsidRPr="004E4979">
        <w:rPr>
          <w:rFonts w:eastAsia="Calibri" w:cs="Times New Roman"/>
          <w:szCs w:val="28"/>
        </w:rPr>
        <w:t xml:space="preserve">межведомственной </w:t>
      </w:r>
      <w:r w:rsidRPr="004E4979">
        <w:t>комиссии утверждается указом Губернатора области.</w:t>
      </w:r>
    </w:p>
    <w:p w14:paraId="42C37F2C" w14:textId="77777777" w:rsidR="00F9734E" w:rsidRPr="004E4979" w:rsidRDefault="00F9734E" w:rsidP="00F9734E">
      <w:pPr>
        <w:jc w:val="both"/>
      </w:pPr>
      <w:r w:rsidRPr="004E4979">
        <w:t>6. Заседание межведомственной комиссии проводит председатель, в отсутствие председателя – заместитель председателя межведомственной комиссии</w:t>
      </w:r>
      <w:r w:rsidRPr="004E4979">
        <w:rPr>
          <w:color w:val="00B050"/>
        </w:rPr>
        <w:t>.</w:t>
      </w:r>
    </w:p>
    <w:p w14:paraId="42C37F2D" w14:textId="77777777" w:rsidR="00F9734E" w:rsidRPr="004E4979" w:rsidRDefault="00F9734E" w:rsidP="00F9734E">
      <w:pPr>
        <w:jc w:val="both"/>
      </w:pPr>
      <w:r w:rsidRPr="004E4979">
        <w:t>Заседание межведомственной комиссии считается правомочным, если в нем участвуют более половины от общего числа ее членов.</w:t>
      </w:r>
    </w:p>
    <w:p w14:paraId="42C37F2E" w14:textId="77777777" w:rsidR="00F9734E" w:rsidRPr="004E4979" w:rsidRDefault="00F9734E" w:rsidP="00F9734E">
      <w:pPr>
        <w:jc w:val="both"/>
      </w:pPr>
      <w:r w:rsidRPr="004E4979"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14:paraId="42C37F2F" w14:textId="77777777" w:rsidR="00F9734E" w:rsidRPr="004E4979" w:rsidRDefault="00F9734E" w:rsidP="00F9734E">
      <w:pPr>
        <w:jc w:val="both"/>
      </w:pPr>
      <w:r w:rsidRPr="004E4979">
        <w:lastRenderedPageBreak/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14:paraId="42C37F30" w14:textId="77777777" w:rsidR="00F9734E" w:rsidRPr="004E4979" w:rsidRDefault="00F9734E" w:rsidP="00F9734E">
      <w:pPr>
        <w:jc w:val="both"/>
      </w:pPr>
      <w:r w:rsidRPr="004E4979">
        <w:t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бюджетирования.</w:t>
      </w:r>
    </w:p>
    <w:p w14:paraId="42C37F31" w14:textId="77777777" w:rsidR="00F9734E" w:rsidRPr="004E4979" w:rsidRDefault="00F9734E" w:rsidP="00F9734E">
      <w:pPr>
        <w:jc w:val="both"/>
      </w:pPr>
      <w:r w:rsidRPr="004E4979">
        <w:t>10. Протоколы межведомственной комиссии в семидневный срок после подписания направляются инициаторам проекта инициативного бюджетирования, исполнителю проекта инициативного бюджетирования и размещаются в информационно-телекоммуникационной сети «Интернет».</w:t>
      </w:r>
    </w:p>
    <w:p w14:paraId="42C37F32" w14:textId="77777777" w:rsidR="00F9734E" w:rsidRPr="004E4979" w:rsidRDefault="00F9734E" w:rsidP="00F9734E">
      <w:pPr>
        <w:jc w:val="both"/>
      </w:pPr>
      <w:r w:rsidRPr="004E4979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14:paraId="42C37F33" w14:textId="77777777" w:rsidR="00F9734E" w:rsidRPr="004E4979" w:rsidRDefault="00F9734E" w:rsidP="00F9734E"/>
    <w:p w14:paraId="42C37F34" w14:textId="77777777" w:rsidR="00F9734E" w:rsidRPr="004E4979" w:rsidRDefault="00F9734E" w:rsidP="00F9734E"/>
    <w:p w14:paraId="42C37F35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36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lastRenderedPageBreak/>
        <w:t>Приложение 4</w:t>
      </w:r>
    </w:p>
    <w:p w14:paraId="42C37F37" w14:textId="77777777" w:rsidR="00F9734E" w:rsidRPr="004E4979" w:rsidRDefault="00F9734E" w:rsidP="00F9734E">
      <w:pPr>
        <w:ind w:left="11907" w:firstLine="0"/>
        <w:jc w:val="both"/>
      </w:pPr>
      <w:r w:rsidRPr="004E4979">
        <w:t>к Положению</w:t>
      </w:r>
    </w:p>
    <w:p w14:paraId="42C37F38" w14:textId="77777777" w:rsidR="00F9734E" w:rsidRPr="004E4979" w:rsidRDefault="00F9734E" w:rsidP="00F9734E">
      <w:pPr>
        <w:tabs>
          <w:tab w:val="left" w:pos="5670"/>
        </w:tabs>
        <w:ind w:left="11907" w:firstLine="0"/>
      </w:pPr>
    </w:p>
    <w:p w14:paraId="42C37F39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t>Форма</w:t>
      </w:r>
    </w:p>
    <w:p w14:paraId="42C37F3A" w14:textId="77777777" w:rsidR="00F9734E" w:rsidRPr="004E4979" w:rsidRDefault="00F9734E" w:rsidP="00F9734E"/>
    <w:p w14:paraId="42C37F3B" w14:textId="77777777" w:rsidR="00F9734E" w:rsidRPr="004E4979" w:rsidRDefault="00F9734E" w:rsidP="00F9734E"/>
    <w:p w14:paraId="42C37F3C" w14:textId="77777777" w:rsidR="00F9734E" w:rsidRPr="004E4979" w:rsidRDefault="00F9734E" w:rsidP="00F9734E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  <w:r w:rsidRPr="004E4979">
        <w:rPr>
          <w:b/>
          <w:sz w:val="24"/>
          <w:szCs w:val="24"/>
          <w:vertAlign w:val="superscript"/>
        </w:rPr>
        <w:t>1</w:t>
      </w:r>
    </w:p>
    <w:p w14:paraId="42C37F3D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проекта инициативного бюджетирования</w:t>
      </w:r>
    </w:p>
    <w:p w14:paraId="42C37F3E" w14:textId="77777777" w:rsidR="00F9734E" w:rsidRPr="004E4979" w:rsidRDefault="00F9734E" w:rsidP="00F9734E">
      <w:pPr>
        <w:ind w:firstLine="0"/>
        <w:rPr>
          <w:sz w:val="24"/>
          <w:szCs w:val="24"/>
        </w:rPr>
      </w:pPr>
    </w:p>
    <w:p w14:paraId="42C37F3F" w14:textId="77777777" w:rsidR="00F9734E" w:rsidRPr="004E4979" w:rsidRDefault="00F9734E" w:rsidP="00F9734E">
      <w:pPr>
        <w:jc w:val="both"/>
      </w:pPr>
      <w:r w:rsidRPr="004E4979">
        <w:t>1. Наименование проекта инициативного бюджетирования (далее – проект): _________________________________</w:t>
      </w:r>
    </w:p>
    <w:p w14:paraId="42C37F40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1" w14:textId="77777777" w:rsidR="00F9734E" w:rsidRPr="004E4979" w:rsidRDefault="00F9734E" w:rsidP="00F9734E">
      <w:pPr>
        <w:jc w:val="both"/>
      </w:pPr>
      <w:r w:rsidRPr="004E4979">
        <w:t xml:space="preserve">2. Место реализации проекта: </w:t>
      </w:r>
    </w:p>
    <w:p w14:paraId="42C37F42" w14:textId="77777777" w:rsidR="00F9734E" w:rsidRPr="004E4979" w:rsidRDefault="00F9734E" w:rsidP="00F9734E">
      <w:pPr>
        <w:jc w:val="both"/>
      </w:pPr>
      <w:r w:rsidRPr="004E4979">
        <w:t>2.1. Городской округ или муниципальный район: ________________________________________________________</w:t>
      </w:r>
    </w:p>
    <w:p w14:paraId="42C37F43" w14:textId="77777777" w:rsidR="00F9734E" w:rsidRPr="004E4979" w:rsidRDefault="00F9734E" w:rsidP="00F9734E">
      <w:pPr>
        <w:jc w:val="both"/>
      </w:pPr>
      <w:r w:rsidRPr="004E4979">
        <w:t>2.2. Внутригородской район или поселение: ____________________________________________________________</w:t>
      </w:r>
    </w:p>
    <w:p w14:paraId="42C37F44" w14:textId="77777777" w:rsidR="00F9734E" w:rsidRPr="004E4979" w:rsidRDefault="00F9734E" w:rsidP="00F9734E">
      <w:pPr>
        <w:jc w:val="both"/>
      </w:pPr>
      <w:r w:rsidRPr="004E4979">
        <w:t>2.3. Населенный пункт, улица, номер дома: _____________________________________________________________</w:t>
      </w:r>
    </w:p>
    <w:p w14:paraId="42C37F45" w14:textId="77777777" w:rsidR="00F9734E" w:rsidRPr="004E4979" w:rsidRDefault="00F9734E" w:rsidP="00F9734E">
      <w:pPr>
        <w:jc w:val="both"/>
        <w:rPr>
          <w:color w:val="FF0000"/>
        </w:rPr>
      </w:pPr>
      <w:r w:rsidRPr="004E4979">
        <w:t>2.4. Количество жителей муниципального образования области или внутригородского района, микрорайона города: _________________________</w:t>
      </w:r>
    </w:p>
    <w:p w14:paraId="42C37F46" w14:textId="77777777" w:rsidR="00F9734E" w:rsidRPr="004E4979" w:rsidRDefault="00F9734E" w:rsidP="00F9734E">
      <w:pPr>
        <w:jc w:val="both"/>
      </w:pPr>
      <w:r w:rsidRPr="004E4979">
        <w:t>3. Описание проекта:</w:t>
      </w:r>
    </w:p>
    <w:p w14:paraId="42C37F47" w14:textId="77777777" w:rsidR="00F9734E" w:rsidRPr="004E4979" w:rsidRDefault="00F9734E" w:rsidP="00F9734E">
      <w:pPr>
        <w:jc w:val="both"/>
      </w:pPr>
      <w:r w:rsidRPr="004E4979">
        <w:t>3.1. Вопрос местного значения, на решение которого направлен проект: _____________________________________</w:t>
      </w:r>
    </w:p>
    <w:p w14:paraId="42C37F48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9" w14:textId="77777777" w:rsidR="00F9734E" w:rsidRPr="004E4979" w:rsidRDefault="00F9734E" w:rsidP="00F9734E">
      <w:pPr>
        <w:jc w:val="both"/>
      </w:pPr>
      <w:r w:rsidRPr="004E4979">
        <w:t>3.2. Описание проблемы, на решение которой направлен проект, текущее состояние объекта: __________________</w:t>
      </w:r>
    </w:p>
    <w:p w14:paraId="42C37F4A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B" w14:textId="77777777" w:rsidR="00F9734E" w:rsidRPr="004E4979" w:rsidRDefault="00F9734E" w:rsidP="00F9734E">
      <w:pPr>
        <w:jc w:val="both"/>
      </w:pPr>
      <w:r w:rsidRPr="004E4979">
        <w:t>3.3. Описание ожидаемых последствий реализации проекта, состояния объекта после реализации проекта:________________________________________________________________________________________________</w:t>
      </w:r>
    </w:p>
    <w:p w14:paraId="42C37F4C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D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________________</w:t>
      </w:r>
    </w:p>
    <w:p w14:paraId="42C37F4E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3.5. Описание благополучателей: _____________________________________________________________________</w:t>
      </w:r>
    </w:p>
    <w:p w14:paraId="42C37F4F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lastRenderedPageBreak/>
        <w:t>3.6. Ожидаемая продолжительность реализации проекта:__________________________________________________</w:t>
      </w:r>
    </w:p>
    <w:p w14:paraId="42C37F5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3.7. Состав и стоимость проекта: </w:t>
      </w:r>
    </w:p>
    <w:p w14:paraId="42C37F51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9734E" w:rsidRPr="004E4979" w14:paraId="42C37F58" w14:textId="77777777" w:rsidTr="00F9734E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42C37F52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14:paraId="42C37F5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4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14:paraId="42C37F5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14:paraId="42C37F5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F9734E" w:rsidRPr="004E4979" w14:paraId="42C37F5D" w14:textId="77777777" w:rsidTr="00F9734E">
        <w:trPr>
          <w:trHeight w:val="243"/>
        </w:trPr>
        <w:tc>
          <w:tcPr>
            <w:tcW w:w="296" w:type="pct"/>
            <w:shd w:val="clear" w:color="auto" w:fill="auto"/>
            <w:hideMark/>
          </w:tcPr>
          <w:p w14:paraId="42C37F5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A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B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5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2" w14:textId="77777777" w:rsidTr="00F9734E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42C37F5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F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0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7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5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C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9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71" w14:textId="77777777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42C37F6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42C37F6E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F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70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</w:tbl>
    <w:p w14:paraId="42C37F72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p w14:paraId="42C37F73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14:paraId="42C37F74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14:paraId="42C37F75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7B" w14:textId="77777777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42C37F7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42C37F7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42C37F7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42C37F7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42C37F7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42C37F7C" w14:textId="77777777"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82" w14:textId="77777777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2C37F7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42C37F7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42C37F7F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42C37F8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42C37F81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14:paraId="42C37F89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8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8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  <w:p w14:paraId="42C37F85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6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7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8F" w14:textId="77777777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2C37F8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8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C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D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5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9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2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4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B" w14:textId="77777777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42C37F9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7F9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9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A1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C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7F9D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E" w14:textId="77777777" w:rsidR="00F9734E" w:rsidRPr="004E4979" w:rsidRDefault="00F9734E" w:rsidP="00353E51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F" w14:textId="77777777" w:rsidR="00F9734E" w:rsidRPr="004E4979" w:rsidRDefault="00F9734E" w:rsidP="00353E51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14:paraId="42C37FA0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A2" w14:textId="77777777" w:rsidR="00F9734E" w:rsidRPr="004E4979" w:rsidRDefault="00F9734E" w:rsidP="00F9734E">
      <w:pPr>
        <w:ind w:firstLine="0"/>
        <w:jc w:val="both"/>
      </w:pPr>
    </w:p>
    <w:p w14:paraId="42C37FA3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14:paraId="42C37FA4" w14:textId="77777777" w:rsidR="00F9734E" w:rsidRPr="004E4979" w:rsidRDefault="00F9734E" w:rsidP="00F9734E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032"/>
        <w:gridCol w:w="2295"/>
        <w:gridCol w:w="3584"/>
      </w:tblGrid>
      <w:tr w:rsidR="00F9734E" w:rsidRPr="004E4979" w14:paraId="42C37FAA" w14:textId="77777777" w:rsidTr="00F9734E">
        <w:trPr>
          <w:trHeight w:val="450"/>
        </w:trPr>
        <w:tc>
          <w:tcPr>
            <w:tcW w:w="296" w:type="pct"/>
            <w:shd w:val="clear" w:color="auto" w:fill="auto"/>
            <w:hideMark/>
          </w:tcPr>
          <w:p w14:paraId="42C37FA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14:paraId="42C37FA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C37FA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A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14:paraId="42C37FAF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AB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AD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A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4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2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9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E" w14:textId="77777777" w:rsidTr="00F9734E">
        <w:trPr>
          <w:trHeight w:val="206"/>
        </w:trPr>
        <w:tc>
          <w:tcPr>
            <w:tcW w:w="296" w:type="pct"/>
            <w:shd w:val="clear" w:color="auto" w:fill="auto"/>
            <w:hideMark/>
          </w:tcPr>
          <w:p w14:paraId="42C37FB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14:paraId="42C37FBB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14:paraId="42C37FBC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D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BF" w14:textId="77777777" w:rsidR="00F9734E" w:rsidRPr="004E4979" w:rsidRDefault="00F9734E" w:rsidP="00F9734E">
      <w:pPr>
        <w:ind w:firstLine="0"/>
        <w:jc w:val="both"/>
      </w:pPr>
    </w:p>
    <w:p w14:paraId="42C37FC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 w14:paraId="42C37FC1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5.1. Стоимость нефинансового вклада (рублей): _________________________________________________________</w:t>
      </w:r>
    </w:p>
    <w:p w14:paraId="42C37FC2" w14:textId="77777777" w:rsidR="00F9734E" w:rsidRPr="004E4979" w:rsidRDefault="00F9734E" w:rsidP="00F9734E">
      <w:pPr>
        <w:jc w:val="both"/>
        <w:rPr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5.2. </w:t>
      </w:r>
      <w:r w:rsidRPr="004E4979">
        <w:t>Описание нефинансового вклада</w:t>
      </w:r>
      <w:r w:rsidRPr="004E4979">
        <w:rPr>
          <w:bCs/>
          <w:color w:val="000000"/>
          <w:lang w:eastAsia="ru-RU"/>
        </w:rPr>
        <w:t>: ______</w:t>
      </w:r>
      <w:r w:rsidRPr="004E4979">
        <w:rPr>
          <w:color w:val="000000"/>
          <w:lang w:eastAsia="ru-RU"/>
        </w:rPr>
        <w:t>____________________________________________________________</w:t>
      </w:r>
    </w:p>
    <w:p w14:paraId="42C37FC3" w14:textId="77777777" w:rsidR="00F9734E" w:rsidRPr="004E4979" w:rsidRDefault="00F9734E" w:rsidP="00F9734E">
      <w:pPr>
        <w:ind w:firstLine="0"/>
        <w:jc w:val="both"/>
        <w:rPr>
          <w:color w:val="000000"/>
          <w:lang w:eastAsia="ru-RU"/>
        </w:rPr>
      </w:pPr>
      <w:r w:rsidRPr="004E4979">
        <w:rPr>
          <w:color w:val="000000"/>
          <w:lang w:eastAsia="ru-RU"/>
        </w:rPr>
        <w:t>________________________________________________________________________________________________________</w:t>
      </w:r>
    </w:p>
    <w:p w14:paraId="42C37FC4" w14:textId="77777777"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14:paraId="42C37FC5" w14:textId="77777777" w:rsidR="00F9734E" w:rsidRPr="004E4979" w:rsidRDefault="00F9734E" w:rsidP="00F9734E">
      <w:pPr>
        <w:jc w:val="both"/>
      </w:pPr>
      <w:r w:rsidRPr="004E4979">
        <w:t>6.1. Дата мероприятия с участием жителей: _____________________________________________________________</w:t>
      </w:r>
    </w:p>
    <w:p w14:paraId="42C37FC6" w14:textId="77777777" w:rsidR="00F9734E" w:rsidRPr="004E4979" w:rsidRDefault="00F9734E" w:rsidP="00F9734E">
      <w:pPr>
        <w:jc w:val="both"/>
      </w:pPr>
      <w:r w:rsidRPr="004E4979">
        <w:t>6.2. Количество жителей, участвовавших в мероприятии: _________________________________________________</w:t>
      </w:r>
    </w:p>
    <w:p w14:paraId="42C37FC7" w14:textId="77777777" w:rsidR="00F9734E" w:rsidRPr="004E4979" w:rsidRDefault="00F9734E" w:rsidP="00F9734E">
      <w:pPr>
        <w:jc w:val="both"/>
      </w:pPr>
      <w:r w:rsidRPr="004E4979">
        <w:lastRenderedPageBreak/>
        <w:t>6.3. Количество жителей, проголосовавших за реализацию проекта: ________________________________________</w:t>
      </w:r>
    </w:p>
    <w:p w14:paraId="42C37FC8" w14:textId="77777777" w:rsidR="00F9734E" w:rsidRPr="004E4979" w:rsidRDefault="00F9734E" w:rsidP="00F9734E">
      <w:pPr>
        <w:jc w:val="both"/>
      </w:pPr>
      <w:r w:rsidRPr="004E4979">
        <w:t>6.4. Количество жителей, проголосовавших против реализации проекта: ____________________________________</w:t>
      </w:r>
    </w:p>
    <w:p w14:paraId="42C37FC9" w14:textId="77777777" w:rsidR="00F9734E" w:rsidRPr="004E4979" w:rsidRDefault="00F9734E" w:rsidP="00F9734E">
      <w:pPr>
        <w:jc w:val="both"/>
      </w:pPr>
      <w:r w:rsidRPr="004E4979">
        <w:t>7. Сведения о видеозаписи мероприятия с участием жителей: ______________________________________________</w:t>
      </w:r>
    </w:p>
    <w:p w14:paraId="42C37FCA" w14:textId="77777777" w:rsidR="00F9734E" w:rsidRPr="004E4979" w:rsidRDefault="00F9734E" w:rsidP="00F9734E">
      <w:pPr>
        <w:jc w:val="both"/>
      </w:pPr>
      <w:r w:rsidRPr="004E4979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_______________________________________________________________________________________</w:t>
      </w:r>
    </w:p>
    <w:p w14:paraId="42C37FCB" w14:textId="77777777" w:rsidR="00F9734E" w:rsidRPr="004E4979" w:rsidRDefault="00F9734E" w:rsidP="00F9734E">
      <w:pPr>
        <w:jc w:val="both"/>
      </w:pPr>
      <w:r w:rsidRPr="004E4979">
        <w:t>9. Примечания: ____________________________________________________________________________________</w:t>
      </w:r>
    </w:p>
    <w:p w14:paraId="42C37FCC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D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Дата подготовки паспорта проекта: _________________________________________________________________________</w:t>
      </w:r>
    </w:p>
    <w:p w14:paraId="42C37FCE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F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подпись): ______</w:t>
      </w:r>
    </w:p>
    <w:p w14:paraId="42C37FD0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________________________________________________________________________________________________________</w:t>
      </w:r>
    </w:p>
    <w:p w14:paraId="42C37FD1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D2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14:paraId="42C37FD3" w14:textId="77777777" w:rsidR="00F9734E" w:rsidRPr="004E4979" w:rsidRDefault="00F9734E" w:rsidP="00F9734E">
      <w:pPr>
        <w:ind w:firstLine="0"/>
      </w:pPr>
      <w:r w:rsidRPr="004E4979">
        <w:t>Участники инициативной группы жителей:</w:t>
      </w:r>
    </w:p>
    <w:p w14:paraId="42C37FD4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F9734E" w:rsidRPr="004E4979" w14:paraId="42C37FDB" w14:textId="77777777" w:rsidTr="00F9734E">
        <w:tc>
          <w:tcPr>
            <w:tcW w:w="278" w:type="pct"/>
          </w:tcPr>
          <w:p w14:paraId="42C37F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7FD6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</w:tcPr>
          <w:p w14:paraId="42C37F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14:paraId="42C37FD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14:paraId="42C37FD9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14:paraId="42C37FDA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4E4979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734E" w:rsidRPr="004E4979" w14:paraId="42C37FE1" w14:textId="77777777" w:rsidTr="00F9734E">
        <w:tc>
          <w:tcPr>
            <w:tcW w:w="278" w:type="pct"/>
          </w:tcPr>
          <w:p w14:paraId="42C37FDC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14:paraId="42C37FDD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7" w14:textId="77777777" w:rsidTr="00F9734E">
        <w:tc>
          <w:tcPr>
            <w:tcW w:w="278" w:type="pct"/>
          </w:tcPr>
          <w:p w14:paraId="42C37FE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14:paraId="42C37FE3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D" w14:textId="77777777" w:rsidTr="00F9734E">
        <w:tc>
          <w:tcPr>
            <w:tcW w:w="278" w:type="pct"/>
          </w:tcPr>
          <w:p w14:paraId="42C37FE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879" w:type="pct"/>
          </w:tcPr>
          <w:p w14:paraId="42C37FE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C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7FEE" w14:textId="77777777" w:rsidR="00F9734E" w:rsidRPr="004E4979" w:rsidRDefault="00F9734E" w:rsidP="00F9734E">
      <w:pPr>
        <w:ind w:firstLine="0"/>
      </w:pPr>
    </w:p>
    <w:p w14:paraId="42C37FEF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городского округа или муниципального района, Ф.И.О., подпись)</w:t>
      </w:r>
      <w:r w:rsidRPr="004E4979">
        <w:rPr>
          <w:sz w:val="24"/>
          <w:szCs w:val="24"/>
          <w:vertAlign w:val="superscript"/>
        </w:rPr>
        <w:t>3</w:t>
      </w:r>
      <w:r w:rsidRPr="004E4979">
        <w:t>:______________</w:t>
      </w:r>
    </w:p>
    <w:p w14:paraId="42C37FF0" w14:textId="77777777" w:rsidR="00F9734E" w:rsidRPr="004E4979" w:rsidRDefault="00F9734E" w:rsidP="00F9734E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4979">
        <w:t>________________________________________________________________________________________________________</w:t>
      </w:r>
    </w:p>
    <w:p w14:paraId="42C37FF1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поселения, Ф.И.О., подпись)</w:t>
      </w:r>
      <w:r w:rsidRPr="004E4979">
        <w:rPr>
          <w:sz w:val="24"/>
          <w:szCs w:val="24"/>
          <w:vertAlign w:val="superscript"/>
        </w:rPr>
        <w:t>4</w:t>
      </w:r>
      <w:r w:rsidRPr="004E4979">
        <w:t>: _____________________________________________</w:t>
      </w:r>
    </w:p>
    <w:p w14:paraId="42C37FF2" w14:textId="77777777" w:rsidR="00F9734E" w:rsidRPr="004E4979" w:rsidRDefault="00F9734E" w:rsidP="00F9734E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br w:type="page"/>
      </w:r>
    </w:p>
    <w:p w14:paraId="42C37FF3" w14:textId="77777777" w:rsidR="00F9734E" w:rsidRPr="004E4979" w:rsidRDefault="00F9734E" w:rsidP="00F9734E">
      <w:pPr>
        <w:rPr>
          <w:bCs/>
          <w:lang w:eastAsia="ru-RU"/>
        </w:rPr>
      </w:pPr>
      <w:r w:rsidRPr="004E4979">
        <w:rPr>
          <w:bCs/>
          <w:vertAlign w:val="superscript"/>
          <w:lang w:eastAsia="ru-RU"/>
        </w:rPr>
        <w:lastRenderedPageBreak/>
        <w:t xml:space="preserve">1 </w:t>
      </w:r>
      <w:r w:rsidRPr="004E4979">
        <w:rPr>
          <w:bCs/>
          <w:lang w:eastAsia="ru-RU"/>
        </w:rPr>
        <w:t>К паспорту прилагаются документы и материалы:</w:t>
      </w:r>
    </w:p>
    <w:p w14:paraId="42C37FF4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14:paraId="42C37FF5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 о нефинансовом вкладе в реализацию проекта;</w:t>
      </w:r>
    </w:p>
    <w:p w14:paraId="42C37FF6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14:paraId="42C37FF7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протокол </w:t>
      </w:r>
      <w:r w:rsidRPr="004E4979">
        <w:t>мероприятия с участием</w:t>
      </w:r>
      <w:r w:rsidRPr="004E4979">
        <w:rPr>
          <w:bCs/>
          <w:lang w:eastAsia="ru-RU"/>
        </w:rPr>
        <w:t xml:space="preserve"> жителей; </w:t>
      </w:r>
    </w:p>
    <w:p w14:paraId="42C37FF8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фотографии текущего состояния объекта (до реализации проекта);</w:t>
      </w:r>
    </w:p>
    <w:p w14:paraId="42C37FF9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видеозаписи, копии (фотографии) информационных сообщений из </w:t>
      </w:r>
      <w:r w:rsidRPr="004E4979">
        <w:t>средств массовой информации, копии материалов с информационных стендов</w:t>
      </w:r>
      <w:r w:rsidRPr="004E4979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14:paraId="42C37FFA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2</w:t>
      </w:r>
      <w:r w:rsidRPr="004E4979">
        <w:t xml:space="preserve">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7FFB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3</w:t>
      </w:r>
      <w:r w:rsidRPr="004E4979">
        <w:t xml:space="preserve"> Заполняется, если инициатором проекта не является глава администрации муниципального образования области.</w:t>
      </w:r>
    </w:p>
    <w:p w14:paraId="42C37FFC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4</w:t>
      </w:r>
      <w:r w:rsidRPr="004E4979">
        <w:t xml:space="preserve"> Заполняется в паспорте проекта, направленного на решение вопроса местного значения поселения, если инициатором проекта не является глава администрации поселения.</w:t>
      </w:r>
    </w:p>
    <w:p w14:paraId="42C37FFD" w14:textId="77777777" w:rsidR="00F9734E" w:rsidRPr="004E4979" w:rsidRDefault="00F9734E" w:rsidP="00F9734E">
      <w:pPr>
        <w:sectPr w:rsidR="00F9734E" w:rsidRPr="004E4979" w:rsidSect="001551BD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42C37FFE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8140" wp14:editId="42C38141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" fillcolor="window" stroked="f" strokeweight="2pt"/>
            </w:pict>
          </mc:Fallback>
        </mc:AlternateContent>
      </w:r>
      <w:r w:rsidRPr="004E4979">
        <w:t>Приложение 5</w:t>
      </w:r>
    </w:p>
    <w:p w14:paraId="42C37FFF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t>к Положению</w:t>
      </w:r>
    </w:p>
    <w:p w14:paraId="42C38000" w14:textId="77777777" w:rsidR="00F9734E" w:rsidRPr="004E4979" w:rsidRDefault="00F9734E" w:rsidP="00F9734E">
      <w:pPr>
        <w:jc w:val="right"/>
      </w:pPr>
    </w:p>
    <w:p w14:paraId="42C38001" w14:textId="77777777" w:rsidR="00F9734E" w:rsidRPr="004E4979" w:rsidRDefault="00F9734E" w:rsidP="00F9734E">
      <w:pPr>
        <w:jc w:val="center"/>
      </w:pPr>
    </w:p>
    <w:p w14:paraId="42C380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80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о порядке проведения конкурсного отбора проектов </w:t>
      </w:r>
    </w:p>
    <w:p w14:paraId="42C3800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инициативного бюджетирования</w:t>
      </w:r>
    </w:p>
    <w:p w14:paraId="42C38005" w14:textId="77777777" w:rsidR="00F9734E" w:rsidRPr="004E4979" w:rsidRDefault="00F9734E" w:rsidP="00F9734E">
      <w:pPr>
        <w:ind w:firstLine="0"/>
        <w:jc w:val="center"/>
        <w:rPr>
          <w:b/>
          <w:color w:val="FF0000"/>
        </w:rPr>
      </w:pPr>
    </w:p>
    <w:p w14:paraId="42C38006" w14:textId="77777777" w:rsidR="00F9734E" w:rsidRPr="004E4979" w:rsidRDefault="00F9734E" w:rsidP="00F9734E">
      <w:pPr>
        <w:jc w:val="both"/>
      </w:pPr>
      <w:r w:rsidRPr="004E4979">
        <w:t>1. Настоящее Положение определяет порядок проведения конкурсного отбора проектов инициативного бюджетирования (далее – проекты), реализуемых в составе губернаторского проекта «Решаем вместе!».</w:t>
      </w:r>
    </w:p>
    <w:p w14:paraId="42C38007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rPr>
          <w:lang w:eastAsia="ru-RU"/>
        </w:rPr>
        <w:t xml:space="preserve">2. К конкурсному отбору проектов (далее </w:t>
      </w:r>
      <w:r w:rsidRPr="004E4979">
        <w:rPr>
          <w:rFonts w:cs="Times New Roman"/>
          <w:lang w:eastAsia="ru-RU"/>
        </w:rPr>
        <w:t xml:space="preserve">– конкурсный отбор) </w:t>
      </w:r>
      <w:r w:rsidRPr="004E4979">
        <w:rPr>
          <w:lang w:eastAsia="ru-RU"/>
        </w:rPr>
        <w:t>допускаются проекты:</w:t>
      </w:r>
    </w:p>
    <w:p w14:paraId="42C38008" w14:textId="77777777" w:rsidR="00F9734E" w:rsidRPr="004E4979" w:rsidRDefault="00F9734E" w:rsidP="00F9734E">
      <w:pPr>
        <w:jc w:val="both"/>
      </w:pPr>
      <w:r w:rsidRPr="004E4979">
        <w:rPr>
          <w:lang w:eastAsia="ru-RU"/>
        </w:rPr>
        <w:t xml:space="preserve">- соответствующие </w:t>
      </w:r>
      <w:r w:rsidRPr="004E4979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14:paraId="42C38009" w14:textId="77777777" w:rsidR="00F9734E" w:rsidRPr="004E4979" w:rsidRDefault="00F9734E" w:rsidP="00F9734E">
      <w:pPr>
        <w:jc w:val="both"/>
      </w:pPr>
      <w:r w:rsidRPr="004E4979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14:paraId="42C3800A" w14:textId="77777777" w:rsidR="00F9734E" w:rsidRPr="004E4979" w:rsidRDefault="00F9734E" w:rsidP="00F9734E">
      <w:pPr>
        <w:jc w:val="both"/>
      </w:pPr>
      <w:r w:rsidRPr="004E4979">
        <w:t xml:space="preserve">Решение о допуске проекта к конкурсному отбору принимается межведомственной комиссией по реализации губернаторского проекта </w:t>
      </w:r>
      <w:r w:rsidRPr="004E4979">
        <w:br/>
        <w:t xml:space="preserve">(далее – межведомственная комиссия). </w:t>
      </w:r>
    </w:p>
    <w:p w14:paraId="42C3800B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4E4979">
        <w:t>документах и материалах</w:t>
      </w:r>
      <w:r w:rsidRPr="004E4979">
        <w:rPr>
          <w:lang w:eastAsia="ru-RU"/>
        </w:rPr>
        <w:t>, рассчитывается значение показателя интегральной оценки проекта  по формуле</w:t>
      </w:r>
      <w:r w:rsidRPr="004E4979">
        <w:t>:</w:t>
      </w:r>
    </w:p>
    <w:p w14:paraId="42C3800C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14:paraId="42C3800D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п</w:t>
      </w:r>
      <w:r w:rsidRPr="004E4979">
        <w:t xml:space="preserve"> + У</w:t>
      </w:r>
      <w:r w:rsidRPr="004E4979">
        <w:rPr>
          <w:vertAlign w:val="subscript"/>
        </w:rPr>
        <w:t>п</w:t>
      </w:r>
      <w:r w:rsidRPr="004E4979">
        <w:t>,</w:t>
      </w:r>
    </w:p>
    <w:p w14:paraId="42C3800E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14:paraId="42C3800F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4E4979">
        <w:t>где:</w:t>
      </w:r>
    </w:p>
    <w:p w14:paraId="42C38010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– показатель интегральной оценки проекта;</w:t>
      </w:r>
    </w:p>
    <w:p w14:paraId="42C38011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14:paraId="42C38012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– показатель участия жителей Ярославской области в определении и решении проблемы местного значения.</w:t>
      </w:r>
    </w:p>
    <w:p w14:paraId="42C3801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 Значение показателя В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14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15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ж</w:t>
      </w:r>
      <w:r w:rsidRPr="004E4979">
        <w:t xml:space="preserve"> + В</w:t>
      </w:r>
      <w:r w:rsidRPr="004E4979">
        <w:rPr>
          <w:vertAlign w:val="subscript"/>
        </w:rPr>
        <w:t>б</w:t>
      </w:r>
      <w:r w:rsidRPr="004E4979">
        <w:t xml:space="preserve"> + В</w:t>
      </w:r>
      <w:r w:rsidRPr="004E4979">
        <w:rPr>
          <w:vertAlign w:val="subscript"/>
        </w:rPr>
        <w:t>нф</w:t>
      </w:r>
      <w:r w:rsidRPr="004E4979">
        <w:t>,</w:t>
      </w:r>
    </w:p>
    <w:p w14:paraId="42C38016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17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1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14:paraId="42C3801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lastRenderedPageBreak/>
        <w:t>В</w:t>
      </w:r>
      <w:r w:rsidRPr="004E4979">
        <w:rPr>
          <w:vertAlign w:val="subscript"/>
        </w:rPr>
        <w:t>б</w:t>
      </w:r>
      <w:r w:rsidRPr="004E4979">
        <w:t xml:space="preserve"> – показатель вклада местного бюджета в финансирование проекта;</w:t>
      </w:r>
    </w:p>
    <w:p w14:paraId="42C3801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нф</w:t>
      </w:r>
      <w:r w:rsidRPr="004E4979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14:paraId="42C3801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3.1.1. Значение показателя В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1C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D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= </w:t>
      </w:r>
      <w:r w:rsidRPr="004E4979">
        <w:rPr>
          <w:color w:val="FF0000"/>
        </w:rPr>
        <w:t xml:space="preserve"> </w:t>
      </w:r>
      <w:r w:rsidRPr="004E4979">
        <w:t>(ПЖ – ПЖ</w:t>
      </w:r>
      <w:r w:rsidRPr="004E4979">
        <w:rPr>
          <w:vertAlign w:val="subscript"/>
        </w:rPr>
        <w:t>мин</w:t>
      </w:r>
      <w:r w:rsidRPr="004E4979">
        <w:t>) / (ПЖ</w:t>
      </w:r>
      <w:r w:rsidRPr="004E4979">
        <w:rPr>
          <w:vertAlign w:val="subscript"/>
        </w:rPr>
        <w:t>макс</w:t>
      </w:r>
      <w:r w:rsidRPr="004E4979">
        <w:t xml:space="preserve"> – ПЖ</w:t>
      </w:r>
      <w:r w:rsidRPr="004E4979">
        <w:rPr>
          <w:vertAlign w:val="subscript"/>
        </w:rPr>
        <w:t>мин</w:t>
      </w:r>
      <w:r w:rsidRPr="004E4979">
        <w:t>) × 150,</w:t>
      </w:r>
    </w:p>
    <w:p w14:paraId="42C3801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F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ПЖ – уровень софинансирования проекта средствами жителей Ярославской области, </w:t>
      </w:r>
      <w:r w:rsidRPr="004E4979">
        <w:rPr>
          <w:lang w:eastAsia="ru-RU"/>
        </w:rPr>
        <w:t>юридических лиц и индивидуальных предпринимателей,</w:t>
      </w:r>
      <w:r w:rsidRPr="004E4979">
        <w:t xml:space="preserve"> в процентах от стоимости проекта;</w:t>
      </w:r>
    </w:p>
    <w:p w14:paraId="42C3802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14:paraId="42C3802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14:paraId="42C3802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значений ПЖ</w:t>
      </w:r>
      <w:r w:rsidRPr="004E4979">
        <w:rPr>
          <w:vertAlign w:val="subscript"/>
        </w:rPr>
        <w:t>мин</w:t>
      </w:r>
      <w:r w:rsidRPr="004E4979">
        <w:t>, ПЖ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14:paraId="42C3802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2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равен 0,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меньше ПЖ</w:t>
      </w:r>
      <w:r w:rsidRPr="004E4979">
        <w:rPr>
          <w:vertAlign w:val="subscript"/>
        </w:rPr>
        <w:t>мин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больше или равен ПЖ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150. </w:t>
      </w:r>
    </w:p>
    <w:p w14:paraId="42C3802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3.1.2. Значение показателя В</w:t>
      </w:r>
      <w:r w:rsidRPr="004E4979">
        <w:rPr>
          <w:vertAlign w:val="subscript"/>
        </w:rPr>
        <w:t>б</w:t>
      </w:r>
      <w:r w:rsidRPr="004E4979">
        <w:t xml:space="preserve"> рассчитывается по следующей формуле:</w:t>
      </w:r>
    </w:p>
    <w:p w14:paraId="42C38029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A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б</w:t>
      </w:r>
      <w:r w:rsidRPr="004E4979">
        <w:t xml:space="preserve"> = (ПБ – ПБ</w:t>
      </w:r>
      <w:r w:rsidRPr="004E4979">
        <w:rPr>
          <w:vertAlign w:val="subscript"/>
        </w:rPr>
        <w:t>мин</w:t>
      </w:r>
      <w:r w:rsidRPr="004E4979">
        <w:t>) / (95 – ПБ</w:t>
      </w:r>
      <w:r w:rsidRPr="004E4979">
        <w:rPr>
          <w:vertAlign w:val="subscript"/>
        </w:rPr>
        <w:t>мин</w:t>
      </w:r>
      <w:r w:rsidRPr="004E4979">
        <w:t>) × 200,</w:t>
      </w:r>
    </w:p>
    <w:p w14:paraId="42C3802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 – уровень софинансирования проекта средствами местного бюджета</w:t>
      </w:r>
      <w:r w:rsidRPr="004E4979">
        <w:rPr>
          <w:lang w:eastAsia="ru-RU"/>
        </w:rPr>
        <w:t>,</w:t>
      </w:r>
      <w:r w:rsidRPr="004E4979">
        <w:t xml:space="preserve"> в процентах от стоимости проекта.</w:t>
      </w:r>
    </w:p>
    <w:p w14:paraId="42C3802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14:paraId="42C3802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предоставлении иного межбюджетного трансферта значение </w:t>
      </w:r>
      <w:r w:rsidRPr="004E4979">
        <w:br/>
        <w:t>В</w:t>
      </w:r>
      <w:r w:rsidRPr="004E4979">
        <w:rPr>
          <w:vertAlign w:val="subscript"/>
        </w:rPr>
        <w:t>б</w:t>
      </w:r>
      <w:r w:rsidRPr="004E4979">
        <w:t xml:space="preserve"> равно 0.</w:t>
      </w:r>
    </w:p>
    <w:p w14:paraId="42C3803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3.1.3. Значение показателя В</w:t>
      </w:r>
      <w:r w:rsidRPr="004E4979">
        <w:rPr>
          <w:vertAlign w:val="subscript"/>
        </w:rPr>
        <w:t>нф</w:t>
      </w:r>
      <w:r w:rsidRPr="004E4979">
        <w:t xml:space="preserve"> рассчитывается по следующей формуле:</w:t>
      </w:r>
    </w:p>
    <w:p w14:paraId="42C3803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2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нф</w:t>
      </w:r>
      <w:r w:rsidRPr="004E4979">
        <w:t>= НФЖ / НФЖ</w:t>
      </w:r>
      <w:r w:rsidRPr="004E4979">
        <w:rPr>
          <w:vertAlign w:val="subscript"/>
        </w:rPr>
        <w:t>макс</w:t>
      </w:r>
      <w:r w:rsidRPr="004E4979">
        <w:t xml:space="preserve"> × 50,</w:t>
      </w:r>
    </w:p>
    <w:p w14:paraId="42C38033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3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 – уровень нефинансового вклада жителей Ярославской области, индивидуальных предпринимателей, юридических лиц в финансирование проекта, в процентах от стоимости проекта;</w:t>
      </w:r>
    </w:p>
    <w:p w14:paraId="42C3803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нефинансового вклада жителей Ярославской области, индивидуальных предпринимателей, юридических лиц в финансирование проекта, установленный порядком (методикой) предоставления и распределения субсидии местным бюджетам, в процентах. </w:t>
      </w:r>
    </w:p>
    <w:p w14:paraId="42C3803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значения НФЖ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значение устанавливается равным 20 процентам.</w:t>
      </w:r>
    </w:p>
    <w:p w14:paraId="42C3803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3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равен 0, то В</w:t>
      </w:r>
      <w:r w:rsidRPr="004E4979">
        <w:rPr>
          <w:vertAlign w:val="subscript"/>
        </w:rPr>
        <w:t>нф</w:t>
      </w:r>
      <w:r w:rsidRPr="004E4979">
        <w:t xml:space="preserve"> равен 0;</w:t>
      </w:r>
    </w:p>
    <w:p w14:paraId="42C3803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больше или равен НФЖ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нф</w:t>
      </w:r>
      <w:r w:rsidRPr="004E4979">
        <w:t xml:space="preserve"> равен 50.</w:t>
      </w:r>
    </w:p>
    <w:p w14:paraId="42C3803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 Значение показателя У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3D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3E" w14:textId="77777777" w:rsidR="00F9734E" w:rsidRPr="004E4979" w:rsidRDefault="00F9734E" w:rsidP="00F9734E">
      <w:pPr>
        <w:pStyle w:val="ConsPlusNormal"/>
        <w:jc w:val="center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= О</w:t>
      </w:r>
      <w:r w:rsidRPr="004E4979">
        <w:rPr>
          <w:vertAlign w:val="subscript"/>
        </w:rPr>
        <w:t>ж</w:t>
      </w:r>
      <w:r w:rsidRPr="004E4979">
        <w:t xml:space="preserve"> + О</w:t>
      </w:r>
      <w:r w:rsidRPr="004E4979">
        <w:rPr>
          <w:vertAlign w:val="subscript"/>
        </w:rPr>
        <w:t>благ</w:t>
      </w:r>
      <w:r w:rsidRPr="004E4979">
        <w:t xml:space="preserve"> + П</w:t>
      </w:r>
      <w:r w:rsidRPr="004E4979">
        <w:rPr>
          <w:vertAlign w:val="subscript"/>
        </w:rPr>
        <w:t>под</w:t>
      </w:r>
      <w:r w:rsidRPr="004E4979">
        <w:t xml:space="preserve"> + П</w:t>
      </w:r>
      <w:r w:rsidRPr="004E4979">
        <w:rPr>
          <w:vertAlign w:val="subscript"/>
        </w:rPr>
        <w:t>инф</w:t>
      </w:r>
      <w:r w:rsidRPr="004E4979">
        <w:t>,</w:t>
      </w:r>
    </w:p>
    <w:p w14:paraId="42C3803F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40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– показатель охвата проектом жителей Ярославской области;</w:t>
      </w:r>
    </w:p>
    <w:p w14:paraId="42C3804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14:paraId="42C3804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– показатель поддержки проекта жителями Ярославской области на мероприятии с их участием;</w:t>
      </w:r>
    </w:p>
    <w:p w14:paraId="42C3804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инф</w:t>
      </w:r>
      <w:r w:rsidRPr="004E4979">
        <w:t xml:space="preserve"> – показатель информационной открытости проекта.</w:t>
      </w:r>
    </w:p>
    <w:p w14:paraId="42C3804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3.2.1. Значение показателя О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46" w14:textId="77777777" w:rsidR="00F9734E" w:rsidRPr="004E4979" w:rsidRDefault="00F9734E" w:rsidP="00F9734E">
      <w:pPr>
        <w:pStyle w:val="ConsPlusNormal"/>
        <w:jc w:val="center"/>
      </w:pPr>
    </w:p>
    <w:p w14:paraId="42C38047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= К</w:t>
      </w:r>
      <w:r w:rsidRPr="004E4979">
        <w:rPr>
          <w:vertAlign w:val="subscript"/>
        </w:rPr>
        <w:t>благ</w:t>
      </w:r>
      <w:r w:rsidRPr="004E4979">
        <w:t xml:space="preserve"> / Ч</w:t>
      </w:r>
      <w:r w:rsidRPr="004E4979">
        <w:rPr>
          <w:vertAlign w:val="subscript"/>
        </w:rPr>
        <w:t>нп</w:t>
      </w:r>
      <w:r w:rsidRPr="004E4979">
        <w:t xml:space="preserve"> × 250,</w:t>
      </w:r>
    </w:p>
    <w:p w14:paraId="42C38048" w14:textId="77777777" w:rsidR="00F9734E" w:rsidRPr="004E4979" w:rsidRDefault="00F9734E" w:rsidP="00F9734E">
      <w:pPr>
        <w:pStyle w:val="ConsPlusNormal"/>
        <w:jc w:val="both"/>
      </w:pPr>
    </w:p>
    <w:p w14:paraId="42C38049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благ</w:t>
      </w:r>
      <w:r w:rsidRPr="004E4979">
        <w:t xml:space="preserve"> – количество жителей Ярославской области, в непосредственных интересах которых планируется реализация проекта (благополучатели проекта);</w:t>
      </w:r>
    </w:p>
    <w:p w14:paraId="42C3804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Ч</w:t>
      </w:r>
      <w:r w:rsidRPr="004E4979">
        <w:rPr>
          <w:vertAlign w:val="subscript"/>
        </w:rPr>
        <w:t>нп</w:t>
      </w:r>
      <w:r w:rsidRPr="004E4979">
        <w:t xml:space="preserve"> – численность населения муниципального образования области (внутригородского района, микрорайона города).</w:t>
      </w:r>
    </w:p>
    <w:p w14:paraId="42C3804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благ</w:t>
      </w:r>
      <w:r w:rsidRPr="004E4979">
        <w:t xml:space="preserve"> больше Ч</w:t>
      </w:r>
      <w:r w:rsidRPr="004E4979">
        <w:rPr>
          <w:vertAlign w:val="subscript"/>
        </w:rPr>
        <w:t>нп</w:t>
      </w:r>
      <w:r w:rsidRPr="004E4979">
        <w:t>, то О</w:t>
      </w:r>
      <w:r w:rsidRPr="004E4979">
        <w:rPr>
          <w:vertAlign w:val="subscript"/>
        </w:rPr>
        <w:t>ж</w:t>
      </w:r>
      <w:r w:rsidRPr="004E4979">
        <w:t xml:space="preserve"> равен 250.</w:t>
      </w:r>
    </w:p>
    <w:p w14:paraId="42C3804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3.2.2. Значение показателя О</w:t>
      </w:r>
      <w:r w:rsidRPr="004E4979">
        <w:rPr>
          <w:vertAlign w:val="subscript"/>
        </w:rPr>
        <w:t>благ</w:t>
      </w:r>
      <w:r w:rsidRPr="004E4979">
        <w:t xml:space="preserve"> рассчитывается по следующей формуле:</w:t>
      </w:r>
    </w:p>
    <w:p w14:paraId="42C3804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4F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0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2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3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= К</w:t>
      </w:r>
      <w:r w:rsidRPr="004E4979">
        <w:rPr>
          <w:vertAlign w:val="subscript"/>
        </w:rPr>
        <w:t>собр</w:t>
      </w:r>
      <w:r w:rsidRPr="004E4979">
        <w:t xml:space="preserve"> / К</w:t>
      </w:r>
      <w:r w:rsidRPr="004E4979">
        <w:rPr>
          <w:vertAlign w:val="subscript"/>
        </w:rPr>
        <w:t>благ</w:t>
      </w:r>
      <w:r w:rsidRPr="004E4979">
        <w:t xml:space="preserve"> × 200,</w:t>
      </w:r>
    </w:p>
    <w:p w14:paraId="42C3805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собр</w:t>
      </w:r>
      <w:r w:rsidRPr="004E4979">
        <w:t xml:space="preserve"> – количество жителей Ярославской области, участвовавших в мероприятии.</w:t>
      </w:r>
    </w:p>
    <w:p w14:paraId="42C3805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собр</w:t>
      </w:r>
      <w:r w:rsidRPr="004E4979">
        <w:t xml:space="preserve"> больше К</w:t>
      </w:r>
      <w:r w:rsidRPr="004E4979">
        <w:rPr>
          <w:vertAlign w:val="subscript"/>
        </w:rPr>
        <w:t>благ</w:t>
      </w:r>
      <w:r w:rsidRPr="004E4979">
        <w:t>, то О</w:t>
      </w:r>
      <w:r w:rsidRPr="004E4979">
        <w:rPr>
          <w:vertAlign w:val="subscript"/>
        </w:rPr>
        <w:t>благ</w:t>
      </w:r>
      <w:r w:rsidRPr="004E4979">
        <w:t xml:space="preserve"> равен 200.</w:t>
      </w:r>
    </w:p>
    <w:p w14:paraId="42C3805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3.2.3. Значение показателя П</w:t>
      </w:r>
      <w:r w:rsidRPr="004E4979">
        <w:rPr>
          <w:vertAlign w:val="subscript"/>
        </w:rPr>
        <w:t>под</w:t>
      </w:r>
      <w:r w:rsidRPr="004E4979">
        <w:t xml:space="preserve"> рассчитывается по следующей формуле:</w:t>
      </w:r>
    </w:p>
    <w:p w14:paraId="42C38059" w14:textId="77777777" w:rsidR="00F9734E" w:rsidRPr="004E4979" w:rsidRDefault="00F9734E" w:rsidP="00F9734E">
      <w:pPr>
        <w:pStyle w:val="ConsPlusNormal"/>
        <w:jc w:val="both"/>
      </w:pPr>
    </w:p>
    <w:p w14:paraId="42C3805A" w14:textId="77777777" w:rsidR="00F9734E" w:rsidRPr="004E4979" w:rsidRDefault="00F9734E" w:rsidP="00F9734E">
      <w:pPr>
        <w:pStyle w:val="ConsPlusNormal"/>
        <w:jc w:val="center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= (ЗА – ПРОТИВ) / К</w:t>
      </w:r>
      <w:r w:rsidRPr="004E4979">
        <w:rPr>
          <w:vertAlign w:val="subscript"/>
        </w:rPr>
        <w:t>собр</w:t>
      </w:r>
      <w:r w:rsidRPr="004E4979">
        <w:t xml:space="preserve"> × 100,</w:t>
      </w:r>
    </w:p>
    <w:p w14:paraId="42C3805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ЗА – количество жителей Ярославской области, проголосовавших за реализацию проекта;</w:t>
      </w:r>
    </w:p>
    <w:p w14:paraId="42C3805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ПРОТИВ – количество жителей Ярославской области, проголосовавших против реализации проекта.</w:t>
      </w:r>
    </w:p>
    <w:p w14:paraId="42C3805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ПРОТИВ больше ЗА, то П</w:t>
      </w:r>
      <w:r w:rsidRPr="004E4979">
        <w:rPr>
          <w:vertAlign w:val="subscript"/>
        </w:rPr>
        <w:t>под</w:t>
      </w:r>
      <w:r w:rsidRPr="004E4979">
        <w:t xml:space="preserve"> равен 0.</w:t>
      </w:r>
    </w:p>
    <w:p w14:paraId="42C3806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3.2.4. Значение показателя П</w:t>
      </w:r>
      <w:r w:rsidRPr="004E4979">
        <w:rPr>
          <w:vertAlign w:val="subscript"/>
        </w:rPr>
        <w:t>инф</w:t>
      </w:r>
      <w:r w:rsidRPr="004E4979">
        <w:t xml:space="preserve"> устанавливается равным:</w:t>
      </w:r>
    </w:p>
    <w:p w14:paraId="42C3806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- 50 при наличии видеозаписи голосования жителей Ярославской области по проекту и информации об освещении проекта в средствах массовой информации или путем размещения сведений о проекте на информационных стендах;</w:t>
      </w:r>
    </w:p>
    <w:p w14:paraId="42C3806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- 0 при отсутствии указанной информации.</w:t>
      </w:r>
    </w:p>
    <w:p w14:paraId="42C3806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4. Проектным офисом губернаторского проекта:</w:t>
      </w:r>
    </w:p>
    <w:p w14:paraId="42C3806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по каждой включенной в утверждаемый указом Губернатора области </w:t>
      </w:r>
      <w:r>
        <w:t>п</w:t>
      </w:r>
      <w:r w:rsidRPr="004E4979">
        <w:t>еречень межбюджетных трансфертов, предоставляемых и распределяемых в рамках губернаторского проекта, субсидии (иному межбюджетному трансферту)</w:t>
      </w:r>
      <w:r>
        <w:t xml:space="preserve"> </w:t>
      </w:r>
      <w:r w:rsidRPr="004E4979">
        <w:t>местным бюджетам</w:t>
      </w:r>
      <w:r>
        <w:t>,</w:t>
      </w:r>
      <w:r w:rsidRPr="004E4979">
        <w:t xml:space="preserve">  распределяемой в составе губернаторского проекта, в разрезе городских округов и муниципальных районов области или в целом по области (при отсутствии распределения средств между городскими округами и муниципальными районами области) производится ранжирование проектов, начиная с проекта, имеющего максимальное значение показателя интегральной оценки проекта;</w:t>
      </w:r>
    </w:p>
    <w:p w14:paraId="42C3806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отбираются проекты до достижения их суммарной стоимости, заявленной к финансированию за счет средств областного бюджета, предельного значения, определенного главным распорядителем средств областного бюджета для городского округа, муниципального района области или в целом по области в рамках основных мероприятий и подпрограмм государственных программ Ярославской области. </w:t>
      </w:r>
    </w:p>
    <w:p w14:paraId="42C3806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5. Межведомственная комиссия утверждает результаты конкурсного отбора проектов с учетом:</w:t>
      </w:r>
    </w:p>
    <w:p w14:paraId="42C3806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результатов отбора проектов, проведенного проектным офисом губернаторского проекта;</w:t>
      </w:r>
    </w:p>
    <w:p w14:paraId="42C38068" w14:textId="77777777" w:rsidR="00F9734E" w:rsidRPr="004E4979" w:rsidRDefault="00F9734E" w:rsidP="00F9734E">
      <w:pPr>
        <w:jc w:val="both"/>
      </w:pPr>
      <w:r w:rsidRPr="004E4979">
        <w:lastRenderedPageBreak/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14:paraId="42C38069" w14:textId="77777777" w:rsidR="00F9734E" w:rsidRPr="004E4979" w:rsidRDefault="00F9734E" w:rsidP="00F9734E">
      <w:pPr>
        <w:jc w:val="both"/>
        <w:rPr>
          <w:rFonts w:eastAsiaTheme="minorHAnsi" w:cs="Times New Roman"/>
          <w:szCs w:val="28"/>
        </w:rPr>
      </w:pPr>
      <w:r w:rsidRPr="004E4979">
        <w:t>По итогам заслушивания информации инициатора проекта</w:t>
      </w:r>
      <w:r>
        <w:t xml:space="preserve">, указанной в абзаце третьем пункта 5 настоящего Положения, </w:t>
      </w:r>
      <w:r w:rsidRPr="004E4979">
        <w:t xml:space="preserve">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4E4979">
        <w:rPr>
          <w:rFonts w:eastAsiaTheme="minorHAnsi" w:cs="Times New Roman"/>
          <w:szCs w:val="28"/>
        </w:rPr>
        <w:t xml:space="preserve">. </w:t>
      </w:r>
    </w:p>
    <w:p w14:paraId="42C3806A" w14:textId="77777777" w:rsidR="00F9734E" w:rsidRPr="004E4979" w:rsidRDefault="00F9734E" w:rsidP="00F9734E">
      <w:pPr>
        <w:jc w:val="both"/>
      </w:pPr>
      <w:r w:rsidRPr="004E4979">
        <w:rPr>
          <w:rFonts w:eastAsiaTheme="minorHAnsi" w:cs="Times New Roman"/>
          <w:szCs w:val="28"/>
        </w:rPr>
        <w:t xml:space="preserve">При принятии решения о предоставлении приоритета проекту и корректировке </w:t>
      </w:r>
      <w:r w:rsidRPr="004E4979">
        <w:t>результатов отбора проектов, проведенного проектным офисом губернаторского проекта,</w:t>
      </w:r>
      <w:r w:rsidRPr="004E4979">
        <w:rPr>
          <w:rFonts w:eastAsiaTheme="minorHAnsi" w:cs="Times New Roman"/>
          <w:szCs w:val="28"/>
        </w:rPr>
        <w:t xml:space="preserve"> </w:t>
      </w:r>
      <w:r w:rsidRPr="004E4979">
        <w:t>межведомственная комиссия</w:t>
      </w:r>
      <w:r w:rsidRPr="004E4979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субсидий</w:t>
      </w:r>
      <w:r w:rsidRPr="004E4979">
        <w:t xml:space="preserve"> </w:t>
      </w:r>
      <w:r w:rsidRPr="004E4979">
        <w:rPr>
          <w:rFonts w:eastAsiaTheme="minorHAnsi" w:cs="Times New Roman"/>
          <w:szCs w:val="28"/>
        </w:rPr>
        <w:t xml:space="preserve">местным бюджетам </w:t>
      </w:r>
      <w:r w:rsidRPr="004E4979">
        <w:t>(иного межбюджетного трансферта)</w:t>
      </w:r>
      <w:r w:rsidRPr="004E4979">
        <w:rPr>
          <w:rFonts w:eastAsiaTheme="minorHAnsi" w:cs="Times New Roman"/>
          <w:szCs w:val="28"/>
        </w:rPr>
        <w:t>.</w:t>
      </w:r>
    </w:p>
    <w:p w14:paraId="42C3806B" w14:textId="77777777" w:rsidR="00F9734E" w:rsidRPr="004E4979" w:rsidRDefault="00F9734E" w:rsidP="00F9734E">
      <w:pPr>
        <w:jc w:val="both"/>
      </w:pPr>
    </w:p>
    <w:p w14:paraId="42C3806C" w14:textId="77777777" w:rsidR="00F9734E" w:rsidRPr="004E4979" w:rsidRDefault="00F9734E" w:rsidP="00F9734E">
      <w:pPr>
        <w:ind w:firstLine="0"/>
        <w:sectPr w:rsidR="00F9734E" w:rsidRPr="004E4979" w:rsidSect="00C806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42C3806D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Приложение 6</w:t>
      </w:r>
    </w:p>
    <w:p w14:paraId="42C3806E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Положению</w:t>
      </w:r>
    </w:p>
    <w:p w14:paraId="42C3806F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14:paraId="42C38070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Форма</w:t>
      </w:r>
    </w:p>
    <w:p w14:paraId="42C38071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2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3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АКТ ПРИЕМКИ</w:t>
      </w:r>
    </w:p>
    <w:p w14:paraId="42C38074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проекта инициативного бюджетирования</w:t>
      </w:r>
    </w:p>
    <w:p w14:paraId="42C38075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1. Наименование проекта инициативного бюджетирования (далее – проект): ___________________________________________________________</w:t>
      </w:r>
    </w:p>
    <w:p w14:paraId="42C3807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Место реализации проекта: </w:t>
      </w:r>
    </w:p>
    <w:p w14:paraId="42C3807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2.1. Городской округ или муниципальный район: ___________________</w:t>
      </w:r>
    </w:p>
    <w:p w14:paraId="42C3807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2.2. Внутригородской район или поселение: _______________________</w:t>
      </w:r>
    </w:p>
    <w:p w14:paraId="42C3807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2.3. Населенный пункт, улица, номер дома: ________________________</w:t>
      </w:r>
    </w:p>
    <w:p w14:paraId="42C3807B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C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 Описание состояния объекта после реализации проекта: ___________</w:t>
      </w:r>
    </w:p>
    <w:p w14:paraId="42C3807D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E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Количество благополучателей, в непосредственных интересах которых реализован проект: __________________________________________</w:t>
      </w:r>
    </w:p>
    <w:p w14:paraId="42C3807F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5. Фактический состав и стоимость проекта: </w:t>
      </w:r>
    </w:p>
    <w:p w14:paraId="42C38080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12"/>
        <w:gridCol w:w="1882"/>
        <w:gridCol w:w="2171"/>
      </w:tblGrid>
      <w:tr w:rsidR="00F9734E" w:rsidRPr="004E4979" w14:paraId="42C38087" w14:textId="77777777" w:rsidTr="00F9734E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14:paraId="42C38081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14:paraId="42C3808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3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мероприятия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4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14:paraId="42C3808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14:paraId="42C3808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8C" w14:textId="77777777" w:rsidTr="00F9734E">
        <w:trPr>
          <w:trHeight w:val="243"/>
        </w:trPr>
        <w:tc>
          <w:tcPr>
            <w:tcW w:w="317" w:type="pct"/>
            <w:shd w:val="clear" w:color="auto" w:fill="auto"/>
            <w:hideMark/>
          </w:tcPr>
          <w:p w14:paraId="42C3808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9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szCs w:val="28"/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A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8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1" w14:textId="77777777" w:rsidTr="00F9734E">
        <w:trPr>
          <w:trHeight w:val="334"/>
        </w:trPr>
        <w:tc>
          <w:tcPr>
            <w:tcW w:w="317" w:type="pct"/>
            <w:shd w:val="clear" w:color="auto" w:fill="auto"/>
            <w:hideMark/>
          </w:tcPr>
          <w:p w14:paraId="42C3808D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E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F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6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3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4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5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B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8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Прочие расходы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9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A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A0" w14:textId="77777777" w:rsidTr="00F9734E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14:paraId="42C3809C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5" w:type="pct"/>
            <w:shd w:val="clear" w:color="auto" w:fill="auto"/>
            <w:hideMark/>
          </w:tcPr>
          <w:p w14:paraId="42C3809D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F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42C380A1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A2" w14:textId="77777777" w:rsidR="00F9734E" w:rsidRPr="004E4979" w:rsidRDefault="00F9734E" w:rsidP="00F9734E">
      <w:pPr>
        <w:spacing w:after="200" w:line="276" w:lineRule="auto"/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br w:type="page"/>
      </w:r>
    </w:p>
    <w:p w14:paraId="42C380A3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lastRenderedPageBreak/>
        <w:t xml:space="preserve">6. Фактические источники финансирования проекта: </w:t>
      </w:r>
    </w:p>
    <w:p w14:paraId="42C380A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70"/>
        <w:gridCol w:w="1882"/>
        <w:gridCol w:w="2171"/>
      </w:tblGrid>
      <w:tr w:rsidR="00F9734E" w:rsidRPr="004E4979" w14:paraId="42C380A9" w14:textId="77777777" w:rsidTr="00F9734E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14:paraId="42C380A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14:paraId="42C380A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AF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A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  <w:p w14:paraId="42C380AC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A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4" w14:textId="77777777" w:rsidTr="00F9734E">
        <w:trPr>
          <w:trHeight w:val="333"/>
        </w:trPr>
        <w:tc>
          <w:tcPr>
            <w:tcW w:w="339" w:type="pct"/>
            <w:shd w:val="clear" w:color="auto" w:fill="auto"/>
            <w:hideMark/>
          </w:tcPr>
          <w:p w14:paraId="42C380B0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1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Жители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3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9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6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7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8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E" w14:textId="77777777" w:rsidTr="00F9734E">
        <w:trPr>
          <w:trHeight w:val="229"/>
        </w:trPr>
        <w:tc>
          <w:tcPr>
            <w:tcW w:w="339" w:type="pct"/>
            <w:shd w:val="clear" w:color="auto" w:fill="auto"/>
            <w:hideMark/>
          </w:tcPr>
          <w:p w14:paraId="42C380B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80B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C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C3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F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80C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C1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C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C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5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 Фактический нефинансовый вклад в реализацию проекта:</w:t>
      </w:r>
    </w:p>
    <w:p w14:paraId="42C380C6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7.1. Фактическая стоимость нефинансового вклада (рублей): ________</w:t>
      </w:r>
    </w:p>
    <w:p w14:paraId="42C380C7" w14:textId="77777777" w:rsidR="00F9734E" w:rsidRPr="004E4979" w:rsidRDefault="00F9734E" w:rsidP="00F9734E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7.2. </w:t>
      </w:r>
      <w:r w:rsidRPr="004E4979">
        <w:rPr>
          <w:rFonts w:eastAsia="Calibri" w:cs="Times New Roman"/>
          <w:szCs w:val="28"/>
        </w:rPr>
        <w:t>Описание фактического нефинансового вклада</w:t>
      </w:r>
      <w:r w:rsidRPr="004E4979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4E4979">
        <w:rPr>
          <w:rFonts w:eastAsia="Calibri" w:cs="Times New Roman"/>
          <w:color w:val="000000"/>
          <w:szCs w:val="28"/>
          <w:lang w:eastAsia="ru-RU"/>
        </w:rPr>
        <w:t>__________</w:t>
      </w:r>
    </w:p>
    <w:p w14:paraId="42C380C8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42C380C9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</w:p>
    <w:p w14:paraId="42C380CA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B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14:paraId="42C380C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___________________________________</w:t>
      </w:r>
    </w:p>
    <w:p w14:paraId="42C380CD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</w:p>
    <w:p w14:paraId="42C380CE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Участники инициативной группы жителей:</w:t>
      </w:r>
    </w:p>
    <w:p w14:paraId="42C380CF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867"/>
        <w:gridCol w:w="2152"/>
        <w:gridCol w:w="1796"/>
        <w:gridCol w:w="2073"/>
      </w:tblGrid>
      <w:tr w:rsidR="00F9734E" w:rsidRPr="004E4979" w14:paraId="42C380D6" w14:textId="77777777" w:rsidTr="00F9734E">
        <w:tc>
          <w:tcPr>
            <w:tcW w:w="357" w:type="pct"/>
          </w:tcPr>
          <w:p w14:paraId="42C380D0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80D1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498" w:type="pct"/>
          </w:tcPr>
          <w:p w14:paraId="42C380D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4" w:type="pct"/>
          </w:tcPr>
          <w:p w14:paraId="42C380D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38" w:type="pct"/>
          </w:tcPr>
          <w:p w14:paraId="42C380D4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84" w:type="pct"/>
          </w:tcPr>
          <w:p w14:paraId="42C380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</w:t>
            </w:r>
          </w:p>
        </w:tc>
      </w:tr>
      <w:tr w:rsidR="00F9734E" w:rsidRPr="004E4979" w14:paraId="42C380DC" w14:textId="77777777" w:rsidTr="00F9734E">
        <w:tc>
          <w:tcPr>
            <w:tcW w:w="357" w:type="pct"/>
          </w:tcPr>
          <w:p w14:paraId="42C380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498" w:type="pct"/>
          </w:tcPr>
          <w:p w14:paraId="42C380D8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D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D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2" w14:textId="77777777" w:rsidTr="00F9734E">
        <w:tc>
          <w:tcPr>
            <w:tcW w:w="357" w:type="pct"/>
          </w:tcPr>
          <w:p w14:paraId="42C380DD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498" w:type="pct"/>
          </w:tcPr>
          <w:p w14:paraId="42C380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1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8" w14:textId="77777777" w:rsidTr="00F9734E">
        <w:tc>
          <w:tcPr>
            <w:tcW w:w="357" w:type="pct"/>
          </w:tcPr>
          <w:p w14:paraId="42C380E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498" w:type="pct"/>
          </w:tcPr>
          <w:p w14:paraId="42C380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7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E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80E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*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</w:p>
    <w:p w14:paraId="42C380EB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szCs w:val="28"/>
        </w:rPr>
        <w:lastRenderedPageBreak/>
        <w:t>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80E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ED" w14:textId="77777777" w:rsidR="00F9734E" w:rsidRDefault="00F9734E" w:rsidP="00F9734E">
      <w:pPr>
        <w:ind w:firstLine="0"/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_______________________________</w:t>
      </w:r>
    </w:p>
    <w:p w14:paraId="42C380EE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0EF" w14:textId="77777777" w:rsidR="00F9734E" w:rsidRPr="004202DF" w:rsidRDefault="00F9734E" w:rsidP="00F9734E">
      <w:pPr>
        <w:ind w:left="5103"/>
      </w:pPr>
      <w:r w:rsidRPr="004202DF">
        <w:lastRenderedPageBreak/>
        <w:t>УТВЕРЖДЁН</w:t>
      </w:r>
    </w:p>
    <w:p w14:paraId="42C380F0" w14:textId="77777777" w:rsidR="00F9734E" w:rsidRPr="004202DF" w:rsidRDefault="00F9734E" w:rsidP="00F9734E">
      <w:pPr>
        <w:ind w:left="5103"/>
      </w:pPr>
      <w:r w:rsidRPr="004202DF">
        <w:t>указом</w:t>
      </w:r>
    </w:p>
    <w:p w14:paraId="42C380F1" w14:textId="77777777" w:rsidR="00F9734E" w:rsidRPr="004202DF" w:rsidRDefault="00F9734E" w:rsidP="00F9734E">
      <w:pPr>
        <w:ind w:left="5812" w:firstLine="0"/>
      </w:pPr>
      <w:r w:rsidRPr="004202DF">
        <w:t>Губернатора области</w:t>
      </w:r>
      <w:r w:rsidRPr="004202DF">
        <w:br/>
      </w:r>
      <w:r w:rsidRPr="00772BF9">
        <w:t>от 20.02.2017 № 50</w:t>
      </w:r>
    </w:p>
    <w:p w14:paraId="42C380F2" w14:textId="77777777" w:rsidR="00F9734E" w:rsidRPr="004202DF" w:rsidRDefault="00F9734E" w:rsidP="00F9734E">
      <w:pPr>
        <w:pStyle w:val="ConsPlusNormal"/>
        <w:ind w:firstLine="709"/>
        <w:jc w:val="both"/>
        <w:rPr>
          <w:color w:val="FF0000"/>
        </w:rPr>
      </w:pPr>
    </w:p>
    <w:p w14:paraId="42C380F3" w14:textId="77777777" w:rsidR="00F9734E" w:rsidRPr="004202DF" w:rsidRDefault="00F9734E" w:rsidP="00F9734E">
      <w:pPr>
        <w:ind w:firstLine="0"/>
        <w:rPr>
          <w:b/>
        </w:rPr>
      </w:pPr>
    </w:p>
    <w:p w14:paraId="42C380F4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>ПЕРЕЧЕНЬ</w:t>
      </w:r>
    </w:p>
    <w:p w14:paraId="42C380F5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 xml:space="preserve">межбюджетных трансфертов, предоставляемых и распределяемых </w:t>
      </w:r>
    </w:p>
    <w:p w14:paraId="42C380F6" w14:textId="77777777" w:rsidR="00F9734E" w:rsidRPr="004202DF" w:rsidRDefault="00F9734E" w:rsidP="00F9734E">
      <w:pPr>
        <w:pStyle w:val="ConsPlusNormal"/>
        <w:jc w:val="center"/>
        <w:rPr>
          <w:color w:val="FF0000"/>
        </w:rPr>
      </w:pPr>
      <w:r w:rsidRPr="004202DF">
        <w:rPr>
          <w:b/>
        </w:rPr>
        <w:t>в рамках губернаторского проекта «Решаем вместе!»</w:t>
      </w:r>
    </w:p>
    <w:p w14:paraId="42C380F7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0F8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1. Субсидия на формирование современной городской среды</w:t>
      </w:r>
    </w:p>
    <w:p w14:paraId="42C380F9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2. Субсидия на поддержку обустройства мест массового отдыха населения (городских парков)</w:t>
      </w:r>
    </w:p>
    <w:p w14:paraId="42C380FA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3. Субсидия на реализацию мероприятий инициативного бюджетирования на территории Ярославской области (поддержку местных инициатив)</w:t>
      </w:r>
    </w:p>
    <w:p w14:paraId="42C380FB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4. Иной межбюджетный трансферт на поддержку лучших практик инициативного бюджетирования</w:t>
      </w:r>
    </w:p>
    <w:p w14:paraId="42C380FC" w14:textId="77777777" w:rsidR="00F9734E" w:rsidRDefault="00F9734E" w:rsidP="00F9734E">
      <w:pPr>
        <w:pStyle w:val="ConsPlusNormal"/>
        <w:ind w:firstLine="709"/>
        <w:jc w:val="both"/>
      </w:pPr>
      <w:r w:rsidRPr="004202DF">
        <w:t>5. Субсидия на проведение капитального ремонта муниципальных учреждений культуры</w:t>
      </w:r>
    </w:p>
    <w:p w14:paraId="42C380FD" w14:textId="77777777" w:rsidR="00F9734E" w:rsidRDefault="00F9734E" w:rsidP="00F9734E">
      <w:pPr>
        <w:pStyle w:val="ConsPlusNormal"/>
        <w:ind w:firstLine="709"/>
        <w:jc w:val="both"/>
      </w:pPr>
      <w:r>
        <w:t>6. Субсидия на оснащение оборудованием муниципальных учреждений культуры</w:t>
      </w:r>
    </w:p>
    <w:p w14:paraId="42C380FE" w14:textId="77777777" w:rsidR="00F9734E" w:rsidRPr="004202DF" w:rsidRDefault="00F9734E" w:rsidP="00F9734E">
      <w:pPr>
        <w:pStyle w:val="ConsPlusNormal"/>
        <w:ind w:firstLine="709"/>
        <w:jc w:val="both"/>
      </w:pPr>
      <w:r>
        <w:t>7. Субсидия на обеспечение развития и укрепления материально-технической базы муниципальных домов культуры</w:t>
      </w:r>
    </w:p>
    <w:p w14:paraId="42C380FF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100" w14:textId="77777777" w:rsidR="00F9734E" w:rsidRPr="00142631" w:rsidRDefault="00F9734E" w:rsidP="00F9734E"/>
    <w:p w14:paraId="42C38101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102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lastRenderedPageBreak/>
        <w:t>УТВЕРЖДЁН</w:t>
      </w:r>
    </w:p>
    <w:p w14:paraId="42C38103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указом</w:t>
      </w:r>
    </w:p>
    <w:p w14:paraId="42C38104" w14:textId="77777777" w:rsidR="00F9734E" w:rsidRPr="007651A8" w:rsidRDefault="00F9734E" w:rsidP="00F9734E">
      <w:pPr>
        <w:ind w:left="5812" w:firstLine="0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Губернатора области</w:t>
      </w:r>
      <w:r w:rsidRPr="007651A8">
        <w:rPr>
          <w:rFonts w:eastAsia="Calibri" w:cs="Times New Roman"/>
          <w:szCs w:val="28"/>
        </w:rPr>
        <w:br/>
      </w:r>
      <w:r w:rsidRPr="00CB0A7F">
        <w:rPr>
          <w:rFonts w:eastAsia="Calibri" w:cs="Times New Roman"/>
          <w:szCs w:val="28"/>
        </w:rPr>
        <w:t>от 20.02.2017 № 50</w:t>
      </w:r>
    </w:p>
    <w:p w14:paraId="42C38105" w14:textId="77777777" w:rsidR="00F9734E" w:rsidRPr="007651A8" w:rsidRDefault="00F9734E" w:rsidP="00F9734E">
      <w:pPr>
        <w:autoSpaceDE w:val="0"/>
        <w:autoSpaceDN w:val="0"/>
        <w:adjustRightInd w:val="0"/>
        <w:rPr>
          <w:rFonts w:eastAsia="Calibri" w:cs="Times New Roman"/>
          <w:color w:val="FF0000"/>
          <w:szCs w:val="28"/>
        </w:rPr>
      </w:pPr>
    </w:p>
    <w:p w14:paraId="42C38106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p w14:paraId="42C38107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СОСТАВ</w:t>
      </w:r>
    </w:p>
    <w:p w14:paraId="42C38108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межведомственной комиссии</w:t>
      </w:r>
    </w:p>
    <w:p w14:paraId="42C38109" w14:textId="77777777" w:rsidR="00F9734E" w:rsidRPr="007651A8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color w:val="FF0000"/>
          <w:szCs w:val="28"/>
        </w:rPr>
      </w:pPr>
      <w:r w:rsidRPr="007651A8">
        <w:rPr>
          <w:rFonts w:eastAsia="Calibri" w:cs="Times New Roman"/>
          <w:b/>
          <w:szCs w:val="28"/>
        </w:rPr>
        <w:t>по реализации губернаторского проекта «Решаем вместе!»</w:t>
      </w:r>
    </w:p>
    <w:p w14:paraId="42C3810A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9734E" w:rsidRPr="007651A8" w14:paraId="42C3810E" w14:textId="77777777" w:rsidTr="00F9734E">
        <w:tc>
          <w:tcPr>
            <w:tcW w:w="1464" w:type="pct"/>
          </w:tcPr>
          <w:p w14:paraId="42C3810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536" w:type="pct"/>
          </w:tcPr>
          <w:p w14:paraId="42C3810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временно исполняющий обязанности Губернатора области, председатель межведомственной комиссии</w:t>
            </w:r>
          </w:p>
          <w:p w14:paraId="42C3810D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2" w14:textId="77777777" w:rsidTr="00F9734E">
        <w:tc>
          <w:tcPr>
            <w:tcW w:w="1464" w:type="pct"/>
          </w:tcPr>
          <w:p w14:paraId="42C3810F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536" w:type="pct"/>
          </w:tcPr>
          <w:p w14:paraId="42C3811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14:paraId="42C38111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5" w14:textId="77777777" w:rsidTr="00F9734E">
        <w:trPr>
          <w:trHeight w:val="535"/>
        </w:trPr>
        <w:tc>
          <w:tcPr>
            <w:tcW w:w="5000" w:type="pct"/>
            <w:gridSpan w:val="2"/>
          </w:tcPr>
          <w:p w14:paraId="42C38113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>межведомственной комиссии</w:t>
            </w:r>
            <w:r w:rsidRPr="007651A8">
              <w:rPr>
                <w:rFonts w:cs="Times New Roman"/>
                <w:szCs w:val="28"/>
              </w:rPr>
              <w:t>:</w:t>
            </w:r>
          </w:p>
          <w:p w14:paraId="42C3811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9" w14:textId="77777777" w:rsidTr="00F9734E">
        <w:tc>
          <w:tcPr>
            <w:tcW w:w="1464" w:type="pct"/>
          </w:tcPr>
          <w:p w14:paraId="42C3811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536" w:type="pct"/>
          </w:tcPr>
          <w:p w14:paraId="42C3811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  <w:r>
              <w:rPr>
                <w:rFonts w:cs="Times New Roman"/>
                <w:szCs w:val="28"/>
              </w:rPr>
              <w:t>–</w:t>
            </w:r>
            <w:r w:rsidRPr="007651A8">
              <w:rPr>
                <w:rFonts w:cs="Times New Roman"/>
                <w:szCs w:val="28"/>
              </w:rPr>
              <w:t xml:space="preserve"> директор департамента финансов Ярославской области</w:t>
            </w:r>
          </w:p>
          <w:p w14:paraId="42C3811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D" w14:textId="77777777" w:rsidTr="00F9734E">
        <w:tc>
          <w:tcPr>
            <w:tcW w:w="1464" w:type="pct"/>
          </w:tcPr>
          <w:p w14:paraId="42C3811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Беляков А.В. </w:t>
            </w:r>
          </w:p>
        </w:tc>
        <w:tc>
          <w:tcPr>
            <w:tcW w:w="3536" w:type="pct"/>
          </w:tcPr>
          <w:p w14:paraId="42C3811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директора департамента финансов Ярославской области</w:t>
            </w:r>
          </w:p>
          <w:p w14:paraId="42C3811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1" w14:textId="77777777" w:rsidTr="00F9734E">
        <w:tc>
          <w:tcPr>
            <w:tcW w:w="1464" w:type="pct"/>
          </w:tcPr>
          <w:p w14:paraId="42C3811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536" w:type="pct"/>
          </w:tcPr>
          <w:p w14:paraId="42C3811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7651A8">
              <w:rPr>
                <w:rFonts w:cs="Times New Roman"/>
                <w:szCs w:val="28"/>
              </w:rPr>
              <w:t>редседатель Общественной палаты Ярославской области (по согласованию)</w:t>
            </w:r>
          </w:p>
          <w:p w14:paraId="42C3812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5" w14:textId="77777777" w:rsidTr="00F9734E">
        <w:tc>
          <w:tcPr>
            <w:tcW w:w="1464" w:type="pct"/>
          </w:tcPr>
          <w:p w14:paraId="42C3812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Боровицкий М.В. </w:t>
            </w:r>
          </w:p>
        </w:tc>
        <w:tc>
          <w:tcPr>
            <w:tcW w:w="3536" w:type="pct"/>
          </w:tcPr>
          <w:p w14:paraId="42C3812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 Председатель Ярославской областной Думы </w:t>
            </w:r>
            <w:r w:rsidRPr="007651A8">
              <w:rPr>
                <w:rFonts w:cs="Times New Roman"/>
                <w:szCs w:val="28"/>
              </w:rPr>
              <w:br/>
              <w:t>(по согласованию)</w:t>
            </w:r>
          </w:p>
          <w:p w14:paraId="42C3812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9" w14:textId="77777777" w:rsidTr="00F9734E">
        <w:tc>
          <w:tcPr>
            <w:tcW w:w="1464" w:type="pct"/>
          </w:tcPr>
          <w:p w14:paraId="42C3812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536" w:type="pct"/>
          </w:tcPr>
          <w:p w14:paraId="42C3812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директор департамента территориального развития Ярославской области</w:t>
            </w:r>
          </w:p>
          <w:p w14:paraId="42C3812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D" w14:textId="77777777" w:rsidTr="00F9734E">
        <w:tc>
          <w:tcPr>
            <w:tcW w:w="1464" w:type="pct"/>
          </w:tcPr>
          <w:p w14:paraId="42C3812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536" w:type="pct"/>
          </w:tcPr>
          <w:p w14:paraId="42C3812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 согласованию)</w:t>
            </w:r>
          </w:p>
          <w:p w14:paraId="42C3812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1" w14:textId="77777777" w:rsidTr="00F9734E">
        <w:tc>
          <w:tcPr>
            <w:tcW w:w="1464" w:type="pct"/>
          </w:tcPr>
          <w:p w14:paraId="42C3812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 CYR" w:hAnsi="Times New Roman CYR" w:cs="Times New Roman"/>
                <w:sz w:val="20"/>
              </w:rPr>
            </w:pPr>
            <w:r w:rsidRPr="007651A8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536" w:type="pct"/>
          </w:tcPr>
          <w:p w14:paraId="42C3812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 xml:space="preserve">директор </w:t>
            </w:r>
            <w:r w:rsidRPr="007651A8">
              <w:rPr>
                <w:rFonts w:cs="Times New Roman"/>
                <w:szCs w:val="28"/>
              </w:rPr>
              <w:t>департамента общественных связей Ярославской области</w:t>
            </w:r>
          </w:p>
          <w:p w14:paraId="42C3813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="Times New Roman"/>
                <w:sz w:val="20"/>
              </w:rPr>
            </w:pPr>
          </w:p>
        </w:tc>
      </w:tr>
      <w:tr w:rsidR="00F9734E" w:rsidRPr="007651A8" w14:paraId="42C38136" w14:textId="77777777" w:rsidTr="00F9734E">
        <w:tc>
          <w:tcPr>
            <w:tcW w:w="1464" w:type="pct"/>
          </w:tcPr>
          <w:p w14:paraId="42C3813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Костин В.Г. </w:t>
            </w:r>
          </w:p>
        </w:tc>
        <w:tc>
          <w:tcPr>
            <w:tcW w:w="3536" w:type="pct"/>
          </w:tcPr>
          <w:p w14:paraId="42C3813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первый заместитель Председателя Правительства области</w:t>
            </w:r>
          </w:p>
          <w:p w14:paraId="42C38134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42C38135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A" w14:textId="77777777" w:rsidTr="00F9734E">
        <w:tc>
          <w:tcPr>
            <w:tcW w:w="1464" w:type="pct"/>
          </w:tcPr>
          <w:p w14:paraId="42C38137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lastRenderedPageBreak/>
              <w:t>Несветайлов В.Ф.</w:t>
            </w:r>
          </w:p>
        </w:tc>
        <w:tc>
          <w:tcPr>
            <w:tcW w:w="3536" w:type="pct"/>
          </w:tcPr>
          <w:p w14:paraId="42C38138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г</w:t>
            </w:r>
            <w:r w:rsidRPr="007651A8">
              <w:rPr>
                <w:rFonts w:cs="Times New Roman"/>
                <w:szCs w:val="28"/>
              </w:rPr>
              <w:t>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14:paraId="42C38139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D" w14:textId="77777777" w:rsidTr="00F9734E">
        <w:tc>
          <w:tcPr>
            <w:tcW w:w="1464" w:type="pct"/>
          </w:tcPr>
          <w:p w14:paraId="42C3813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Ткаченко В.В.</w:t>
            </w:r>
          </w:p>
        </w:tc>
        <w:tc>
          <w:tcPr>
            <w:tcW w:w="3536" w:type="pct"/>
          </w:tcPr>
          <w:p w14:paraId="42C3813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spacing w:after="12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</w:tc>
      </w:tr>
    </w:tbl>
    <w:p w14:paraId="42C3813E" w14:textId="77777777" w:rsidR="00F9734E" w:rsidRPr="00261F35" w:rsidRDefault="00F9734E" w:rsidP="00F9734E">
      <w:pPr>
        <w:rPr>
          <w:sz w:val="2"/>
          <w:szCs w:val="2"/>
        </w:rPr>
      </w:pPr>
    </w:p>
    <w:p w14:paraId="42C3813F" w14:textId="77777777" w:rsidR="00E1407E" w:rsidRPr="003D1E8D" w:rsidRDefault="00E1407E" w:rsidP="00F9734E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8144" w14:textId="77777777" w:rsidR="001951DF" w:rsidRDefault="001951DF" w:rsidP="006C1916">
      <w:r>
        <w:separator/>
      </w:r>
    </w:p>
  </w:endnote>
  <w:endnote w:type="continuationSeparator" w:id="0">
    <w:p w14:paraId="42C38145" w14:textId="77777777" w:rsidR="001951DF" w:rsidRDefault="001951DF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8" w14:textId="77777777" w:rsidR="00F9734E" w:rsidRDefault="00F97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4B" w14:textId="77777777" w:rsidTr="00F9734E">
      <w:tc>
        <w:tcPr>
          <w:tcW w:w="3333" w:type="pct"/>
          <w:shd w:val="clear" w:color="auto" w:fill="auto"/>
        </w:tcPr>
        <w:p w14:paraId="42C38149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A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4C" w14:textId="77777777" w:rsidR="00F9734E" w:rsidRPr="00F9734E" w:rsidRDefault="00F9734E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0" w14:textId="77777777" w:rsidTr="00F9734E">
      <w:tc>
        <w:tcPr>
          <w:tcW w:w="3333" w:type="pct"/>
          <w:shd w:val="clear" w:color="auto" w:fill="auto"/>
        </w:tcPr>
        <w:p w14:paraId="42C3814E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F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1" w14:textId="77777777" w:rsidR="00F9734E" w:rsidRPr="00F9734E" w:rsidRDefault="00F9734E" w:rsidP="00F9734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5" w14:textId="77777777" w:rsidR="00951994" w:rsidRDefault="0095199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8" w14:textId="77777777" w:rsidTr="00F9734E">
      <w:tc>
        <w:tcPr>
          <w:tcW w:w="3333" w:type="pct"/>
          <w:shd w:val="clear" w:color="auto" w:fill="auto"/>
        </w:tcPr>
        <w:p w14:paraId="42C38156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7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11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9" w14:textId="77777777" w:rsidR="00951994" w:rsidRPr="00F9734E" w:rsidRDefault="00951994" w:rsidP="00F9734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D" w14:textId="77777777" w:rsidTr="00F9734E">
      <w:tc>
        <w:tcPr>
          <w:tcW w:w="3333" w:type="pct"/>
          <w:shd w:val="clear" w:color="auto" w:fill="auto"/>
        </w:tcPr>
        <w:p w14:paraId="42C3815B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C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E" w14:textId="77777777" w:rsidR="00951994" w:rsidRPr="00F9734E" w:rsidRDefault="00951994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8142" w14:textId="77777777" w:rsidR="001951DF" w:rsidRDefault="001951DF" w:rsidP="006C1916">
      <w:r>
        <w:separator/>
      </w:r>
    </w:p>
  </w:footnote>
  <w:footnote w:type="continuationSeparator" w:id="0">
    <w:p w14:paraId="42C38143" w14:textId="77777777" w:rsidR="001951DF" w:rsidRDefault="001951DF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6" w14:textId="77777777" w:rsidR="00F9734E" w:rsidRDefault="00F97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7" w14:textId="77777777" w:rsidR="00F9734E" w:rsidRPr="00F9734E" w:rsidRDefault="00F9734E" w:rsidP="00F97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D" w14:textId="77777777" w:rsidR="00F9734E" w:rsidRDefault="00F973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2" w14:textId="77777777" w:rsidR="00F9734E" w:rsidRPr="00F9734E" w:rsidRDefault="00F9734E" w:rsidP="00F97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3" w14:textId="77777777" w:rsidR="00951994" w:rsidRDefault="0095199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4" w14:textId="77777777" w:rsidR="006A65CC" w:rsidRPr="00F9734E" w:rsidRDefault="00682E17" w:rsidP="00F973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A" w14:textId="77777777"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D3BE7"/>
    <w:rsid w:val="000E28A3"/>
    <w:rsid w:val="00170036"/>
    <w:rsid w:val="001951DF"/>
    <w:rsid w:val="001C78DA"/>
    <w:rsid w:val="002306C4"/>
    <w:rsid w:val="00270E2F"/>
    <w:rsid w:val="00272581"/>
    <w:rsid w:val="00296001"/>
    <w:rsid w:val="00323521"/>
    <w:rsid w:val="00372D81"/>
    <w:rsid w:val="00396AD9"/>
    <w:rsid w:val="003A2DCC"/>
    <w:rsid w:val="003D1E8D"/>
    <w:rsid w:val="003D385C"/>
    <w:rsid w:val="0040656C"/>
    <w:rsid w:val="00492CC1"/>
    <w:rsid w:val="004D20DA"/>
    <w:rsid w:val="005401AD"/>
    <w:rsid w:val="005867D8"/>
    <w:rsid w:val="005F21A3"/>
    <w:rsid w:val="00682E17"/>
    <w:rsid w:val="006C1916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6E48"/>
    <w:rsid w:val="00967601"/>
    <w:rsid w:val="009823C6"/>
    <w:rsid w:val="00A13A93"/>
    <w:rsid w:val="00BA000B"/>
    <w:rsid w:val="00BB1812"/>
    <w:rsid w:val="00C172CE"/>
    <w:rsid w:val="00C46567"/>
    <w:rsid w:val="00CB69A9"/>
    <w:rsid w:val="00D00EFB"/>
    <w:rsid w:val="00D34418"/>
    <w:rsid w:val="00DD1545"/>
    <w:rsid w:val="00DF153E"/>
    <w:rsid w:val="00DF16C8"/>
    <w:rsid w:val="00E1407E"/>
    <w:rsid w:val="00E27DC6"/>
    <w:rsid w:val="00E97942"/>
    <w:rsid w:val="00EB2BAB"/>
    <w:rsid w:val="00ED589D"/>
    <w:rsid w:val="00F35BCE"/>
    <w:rsid w:val="00F5662B"/>
    <w:rsid w:val="00F6637C"/>
    <w:rsid w:val="00F9734E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5256eb8c-d5dd-498a-ad6f-7fa801666f9a"/>
    <ds:schemaRef ds:uri="af44e648-6311-40f1-ad37-1234555fd9ba"/>
    <ds:schemaRef ds:uri="1e82c985-6cf2-4d43-b8b5-a430af7accc6"/>
    <ds:schemaRef ds:uri="http://schemas.microsoft.com/office/2006/metadata/properties"/>
    <ds:schemaRef ds:uri="a853e5a8-fa1e-4dd3-a1b5-1604bfb35b05"/>
    <ds:schemaRef ds:uri="http://schemas.microsoft.com/office/infopath/2007/PartnerControls"/>
    <ds:schemaRef ds:uri="081b8c99-5a1b-4ba1-9a3e-0d0cea83319e"/>
    <ds:schemaRef ds:uri="http://purl.org/dc/dcmitype/"/>
    <ds:schemaRef ds:uri="05bb7913-6745-425b-9415-f9dbd3e56b95"/>
    <ds:schemaRef ds:uri="http://schemas.microsoft.com/office/2006/documentManagement/types"/>
    <ds:schemaRef ds:uri="http://purl.org/dc/terms/"/>
    <ds:schemaRef ds:uri="67a9cb4f-e58d-445a-8e0b-2b8d792f9e38"/>
    <ds:schemaRef ds:uri="http://purl.org/dc/elements/1.1/"/>
    <ds:schemaRef ds:uri="http://schemas.openxmlformats.org/package/2006/metadata/core-properties"/>
    <ds:schemaRef ds:uri="http://www.w3.org/XML/1998/namespace"/>
    <ds:schemaRef ds:uri="e2080b48-eafa-461e-b501-38555d38caa1"/>
    <ds:schemaRef ds:uri="bc1d99f4-2047-4b43-99f0-e8f2a593a624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28</Pages>
  <Words>5831</Words>
  <Characters>33239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Харитонов Евгений Николаевич</cp:lastModifiedBy>
  <cp:revision>2</cp:revision>
  <cp:lastPrinted>2011-05-24T10:58:00Z</cp:lastPrinted>
  <dcterms:created xsi:type="dcterms:W3CDTF">2017-03-10T07:56:00Z</dcterms:created>
  <dcterms:modified xsi:type="dcterms:W3CDTF">2017-03-10T07:56:00Z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