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D9" w:rsidRDefault="001652D9" w:rsidP="001652D9">
      <w:pPr>
        <w:jc w:val="center"/>
        <w:rPr>
          <w:rFonts w:ascii="Monotype Corsiva" w:hAnsi="Monotype Corsiva" w:cs="Times New Roman"/>
          <w:b/>
          <w:sz w:val="96"/>
          <w:szCs w:val="96"/>
        </w:rPr>
      </w:pPr>
      <w:r>
        <w:rPr>
          <w:noProof/>
          <w:lang w:eastAsia="ru-RU"/>
        </w:rPr>
        <mc:AlternateContent>
          <mc:Choice Requires="wps">
            <w:drawing>
              <wp:inline distT="0" distB="0" distL="0" distR="0">
                <wp:extent cx="5059680" cy="815340"/>
                <wp:effectExtent l="0" t="0" r="0" b="3810"/>
                <wp:docPr id="1" name="Надпись 1"/>
                <wp:cNvGraphicFramePr/>
                <a:graphic xmlns:a="http://schemas.openxmlformats.org/drawingml/2006/main">
                  <a:graphicData uri="http://schemas.microsoft.com/office/word/2010/wordprocessingShape">
                    <wps:wsp>
                      <wps:cNvSpPr txBox="1"/>
                      <wps:spPr>
                        <a:xfrm>
                          <a:off x="0" y="0"/>
                          <a:ext cx="5059680" cy="815340"/>
                        </a:xfrm>
                        <a:prstGeom prst="rect">
                          <a:avLst/>
                        </a:prstGeom>
                        <a:noFill/>
                        <a:ln>
                          <a:noFill/>
                        </a:ln>
                        <a:effectLst>
                          <a:glow rad="228600">
                            <a:schemeClr val="accent2">
                              <a:satMod val="175000"/>
                              <a:alpha val="40000"/>
                            </a:schemeClr>
                          </a:glow>
                        </a:effectLst>
                      </wps:spPr>
                      <wps:txbx>
                        <w:txbxContent>
                          <w:p w:rsidR="001652D9" w:rsidRPr="006E564B" w:rsidRDefault="006E564B" w:rsidP="001652D9">
                            <w:pPr>
                              <w:jc w:val="center"/>
                              <w:rPr>
                                <w:rFonts w:ascii="Monotype Corsiva" w:hAnsi="Monotype Corsiva" w:cs="Times New Roman"/>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E564B">
                              <w:rPr>
                                <w:rFonts w:ascii="Monotype Corsiva" w:hAnsi="Monotype Corsiva" w:cs="Times New Roman"/>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Значение классической музыки в семейном воспитании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98.4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" filled="f" stroked="f">
                <v:textbox>
                  <w:txbxContent>
                    <w:p w:rsidR="001652D9" w:rsidRPr="006E564B" w:rsidRDefault="006E564B" w:rsidP="001652D9">
                      <w:pPr>
                        <w:jc w:val="center"/>
                        <w:rPr>
                          <w:rFonts w:ascii="Monotype Corsiva" w:hAnsi="Monotype Corsiva" w:cs="Times New Roman"/>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E564B">
                        <w:rPr>
                          <w:rFonts w:ascii="Monotype Corsiva" w:hAnsi="Monotype Corsiva" w:cs="Times New Roman"/>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Значение классической музыки в семейном воспитании</w:t>
                      </w:r>
                    </w:p>
                  </w:txbxContent>
                </v:textbox>
                <w10:anchorlock/>
              </v:shape>
            </w:pict>
          </mc:Fallback>
        </mc:AlternateContent>
      </w:r>
    </w:p>
    <w:p w:rsidR="006E564B" w:rsidRDefault="006E564B" w:rsidP="006E564B">
      <w:pPr>
        <w:ind w:firstLine="567"/>
        <w:jc w:val="both"/>
        <w:rPr>
          <w:rFonts w:ascii="Times New Roman" w:hAnsi="Times New Roman" w:cs="Times New Roman"/>
          <w:sz w:val="28"/>
          <w:szCs w:val="28"/>
        </w:rPr>
      </w:pPr>
      <w:r>
        <w:rPr>
          <w:rFonts w:ascii="Times New Roman" w:hAnsi="Times New Roman" w:cs="Times New Roman"/>
          <w:sz w:val="28"/>
          <w:szCs w:val="28"/>
        </w:rPr>
        <w:t xml:space="preserve">Слушание музыки – уникальный вид музыкальной деятельности. Слушая музыку, ребенок познает мир во всем его многообразии, поскольку музыка отражает его в звуках разносторонне и полно. Музыку называют «языком чувств». Она дает ни с чем не сравнимые возможности для развития эмоциональной сферы. </w:t>
      </w:r>
    </w:p>
    <w:p w:rsidR="006E564B" w:rsidRDefault="006E564B" w:rsidP="006E564B">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семье дети слушают в основном только развлекательную музыку. Классическая музыка не имеет ценности в представлении многих родителей, которые сами выросли без нее. Родители не знают, что музыка успокаивает или возбуждает и маленьким детям доступны для восприятия образы, выражающие спокойствие, радость, нежность, просветленность, легкую грусть. </w:t>
      </w:r>
    </w:p>
    <w:p w:rsidR="006E564B" w:rsidRDefault="006E564B" w:rsidP="006E564B">
      <w:pPr>
        <w:ind w:firstLine="567"/>
        <w:jc w:val="both"/>
        <w:rPr>
          <w:rFonts w:ascii="Times New Roman" w:hAnsi="Times New Roman" w:cs="Times New Roman"/>
          <w:sz w:val="28"/>
          <w:szCs w:val="28"/>
        </w:rPr>
      </w:pPr>
      <w:r>
        <w:rPr>
          <w:rFonts w:ascii="Times New Roman" w:hAnsi="Times New Roman" w:cs="Times New Roman"/>
          <w:sz w:val="28"/>
          <w:szCs w:val="28"/>
        </w:rPr>
        <w:t xml:space="preserve"> Крупнейший физиолог В. Бехтерев на основании опытов сделал вывод, что ребенок задолго до развития речи (с первых дней жизни) реагирует на звуки музыки. Дети с удовольствием слушают старинную музыку И.С. Баха, Вивальди, В.А. Моцарта, Ф. Шуберта и других композиторов. </w:t>
      </w:r>
      <w:r w:rsidR="00AE318D">
        <w:rPr>
          <w:rFonts w:ascii="Times New Roman" w:hAnsi="Times New Roman" w:cs="Times New Roman"/>
          <w:sz w:val="28"/>
          <w:szCs w:val="28"/>
        </w:rPr>
        <w:t>Дети хорошо воспринимают народную музыку. При восприятии важно соблюдать чувство меры, ориентироваться на желание и проявление интереса.</w:t>
      </w:r>
    </w:p>
    <w:p w:rsidR="00AE318D" w:rsidRDefault="00AE318D" w:rsidP="006E564B">
      <w:pPr>
        <w:ind w:firstLine="567"/>
        <w:jc w:val="both"/>
        <w:rPr>
          <w:rFonts w:ascii="Times New Roman" w:hAnsi="Times New Roman" w:cs="Times New Roman"/>
          <w:sz w:val="28"/>
          <w:szCs w:val="28"/>
        </w:rPr>
      </w:pPr>
      <w:r>
        <w:rPr>
          <w:rFonts w:ascii="Times New Roman" w:hAnsi="Times New Roman" w:cs="Times New Roman"/>
          <w:sz w:val="28"/>
          <w:szCs w:val="28"/>
        </w:rPr>
        <w:t xml:space="preserve">Накопление опыта при восприятии музыкальных впечатлений детства очень важно при формировании музыкальной культуры. </w:t>
      </w:r>
    </w:p>
    <w:p w:rsidR="00AE318D" w:rsidRDefault="00AE318D" w:rsidP="00AE318D">
      <w:pPr>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Музыкальное образование в семье имеет свои возможности: слушание и просмотр музыкальных телепередач, записей дисков, детских музыкальных сказок, фрагментов классической музыки. </w:t>
      </w:r>
    </w:p>
    <w:p w:rsidR="00AE318D" w:rsidRDefault="00AE318D" w:rsidP="00AE318D">
      <w:pPr>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 в семье имеет большое воздействие. Само отношение родителей к музыке передается ребенку и не проходит бесследно. Ребенок духовно обогащается, формируется вкус и привязанности. И, наоборот, равнодушие родителей к музыке и увлечение только «легкой» музыкой препятствует разностороннему развитию ребенка, обедняет его кругозор. </w:t>
      </w:r>
    </w:p>
    <w:p w:rsidR="00AE318D" w:rsidRDefault="00AE318D" w:rsidP="00AE318D">
      <w:pPr>
        <w:ind w:firstLine="567"/>
        <w:jc w:val="both"/>
        <w:rPr>
          <w:rFonts w:ascii="Times New Roman" w:hAnsi="Times New Roman" w:cs="Times New Roman"/>
          <w:sz w:val="28"/>
          <w:szCs w:val="28"/>
        </w:rPr>
      </w:pPr>
      <w:r>
        <w:rPr>
          <w:rFonts w:ascii="Times New Roman" w:hAnsi="Times New Roman" w:cs="Times New Roman"/>
          <w:sz w:val="28"/>
          <w:szCs w:val="28"/>
        </w:rPr>
        <w:t xml:space="preserve">Если ребенок растет в семье, где звучит не только развлекательная музыка, но и классика, и народная музыка, он естественно привязывается к ее звучанию. Накапливается слуховой опыт в различных формах музыкальной деятельности. Именно в дошкольном детстве ребенок обладает повышенной любознательностью, открыт навстречу всему новому и прекрасному. </w:t>
      </w:r>
    </w:p>
    <w:p w:rsidR="00AE318D" w:rsidRDefault="00AE318D" w:rsidP="00AE318D">
      <w:pPr>
        <w:ind w:firstLine="567"/>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высокохудожественными образцами подлинного искусства оказывает значительное воздействие не только на музыкальное, но </w:t>
      </w:r>
      <w:r>
        <w:rPr>
          <w:rFonts w:ascii="Times New Roman" w:hAnsi="Times New Roman" w:cs="Times New Roman"/>
          <w:sz w:val="28"/>
          <w:szCs w:val="28"/>
        </w:rPr>
        <w:lastRenderedPageBreak/>
        <w:t>и на общее психическое развитие ребенка. Без слушания музыки исполнительская деятельность сводится к подраж</w:t>
      </w:r>
      <w:r w:rsidR="001A6347">
        <w:rPr>
          <w:rFonts w:ascii="Times New Roman" w:hAnsi="Times New Roman" w:cs="Times New Roman"/>
          <w:sz w:val="28"/>
          <w:szCs w:val="28"/>
        </w:rPr>
        <w:t xml:space="preserve">анию, воспроизведению по образу, и не выполняет развивающей функции. Классическая музыка, хореография, литература, живопись, театр позволяют решить одну из важнейших задач художественного образования дошкольников – воспитания культурного слушателя и зрителя, и одну из важнейших задач педагогики – воспитание культурного человека. </w:t>
      </w:r>
    </w:p>
    <w:p w:rsidR="001A6347" w:rsidRDefault="001A6347" w:rsidP="00AE318D">
      <w:pPr>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образца некоторые примеры использования классической музыки в семье с детьми раннего возраста. </w:t>
      </w:r>
    </w:p>
    <w:p w:rsidR="001A6347" w:rsidRDefault="001A6347" w:rsidP="001A6347">
      <w:pPr>
        <w:ind w:firstLine="567"/>
        <w:jc w:val="both"/>
        <w:rPr>
          <w:rFonts w:ascii="Times New Roman" w:hAnsi="Times New Roman" w:cs="Times New Roman"/>
          <w:b/>
          <w:i/>
          <w:sz w:val="28"/>
          <w:szCs w:val="28"/>
        </w:rPr>
      </w:pPr>
    </w:p>
    <w:p w:rsidR="001A6347" w:rsidRPr="00D052FF" w:rsidRDefault="001A6347" w:rsidP="001A6347">
      <w:pPr>
        <w:ind w:firstLine="567"/>
        <w:jc w:val="center"/>
        <w:rPr>
          <w:rFonts w:ascii="Times New Roman" w:hAnsi="Times New Roman" w:cs="Times New Roman"/>
          <w:sz w:val="28"/>
          <w:szCs w:val="28"/>
        </w:rPr>
      </w:pPr>
      <w:r w:rsidRPr="00D052FF">
        <w:rPr>
          <w:rFonts w:ascii="Times New Roman" w:hAnsi="Times New Roman" w:cs="Times New Roman"/>
          <w:b/>
          <w:sz w:val="28"/>
          <w:szCs w:val="28"/>
        </w:rPr>
        <w:t>Г.Свиридов. Оркестровые иллюстрации</w:t>
      </w:r>
      <w:r w:rsidRPr="00D052FF">
        <w:rPr>
          <w:rFonts w:ascii="Times New Roman" w:hAnsi="Times New Roman" w:cs="Times New Roman"/>
          <w:b/>
          <w:sz w:val="28"/>
          <w:szCs w:val="28"/>
        </w:rPr>
        <w:t xml:space="preserve"> </w:t>
      </w:r>
      <w:r w:rsidRPr="00D052FF">
        <w:rPr>
          <w:rFonts w:ascii="Times New Roman" w:hAnsi="Times New Roman" w:cs="Times New Roman"/>
          <w:b/>
          <w:sz w:val="28"/>
          <w:szCs w:val="28"/>
        </w:rPr>
        <w:t>к повести А.С.</w:t>
      </w:r>
      <w:r w:rsidRPr="00D052FF">
        <w:rPr>
          <w:rFonts w:ascii="Times New Roman" w:hAnsi="Times New Roman" w:cs="Times New Roman"/>
          <w:b/>
          <w:sz w:val="28"/>
          <w:szCs w:val="28"/>
        </w:rPr>
        <w:t> </w:t>
      </w:r>
      <w:r w:rsidRPr="00D052FF">
        <w:rPr>
          <w:rFonts w:ascii="Times New Roman" w:hAnsi="Times New Roman" w:cs="Times New Roman"/>
          <w:b/>
          <w:sz w:val="28"/>
          <w:szCs w:val="28"/>
        </w:rPr>
        <w:t>Пушкина</w:t>
      </w:r>
      <w:r w:rsidRPr="00D052FF">
        <w:rPr>
          <w:rFonts w:ascii="Times New Roman" w:hAnsi="Times New Roman" w:cs="Times New Roman"/>
          <w:b/>
          <w:sz w:val="28"/>
          <w:szCs w:val="28"/>
        </w:rPr>
        <w:t> </w:t>
      </w:r>
      <w:r w:rsidRPr="00D052FF">
        <w:rPr>
          <w:rFonts w:ascii="Times New Roman" w:hAnsi="Times New Roman" w:cs="Times New Roman"/>
          <w:b/>
          <w:sz w:val="28"/>
          <w:szCs w:val="28"/>
        </w:rPr>
        <w:t>«Метель».</w:t>
      </w:r>
      <w:r w:rsidRPr="00D052FF">
        <w:rPr>
          <w:rFonts w:ascii="Times New Roman" w:hAnsi="Times New Roman" w:cs="Times New Roman"/>
          <w:b/>
          <w:sz w:val="28"/>
          <w:szCs w:val="28"/>
        </w:rPr>
        <w:t xml:space="preserve"> </w:t>
      </w:r>
      <w:r w:rsidRPr="00D052FF">
        <w:rPr>
          <w:rFonts w:ascii="Times New Roman" w:hAnsi="Times New Roman" w:cs="Times New Roman"/>
          <w:b/>
          <w:sz w:val="28"/>
          <w:szCs w:val="28"/>
        </w:rPr>
        <w:t>Военный марш</w:t>
      </w:r>
    </w:p>
    <w:p w:rsidR="001A6347" w:rsidRPr="001A6347" w:rsidRDefault="001A6347" w:rsidP="001A6347">
      <w:pPr>
        <w:ind w:firstLine="567"/>
        <w:jc w:val="both"/>
        <w:rPr>
          <w:rFonts w:ascii="Times New Roman" w:hAnsi="Times New Roman" w:cs="Times New Roman"/>
          <w:sz w:val="28"/>
          <w:szCs w:val="28"/>
        </w:rPr>
      </w:pPr>
      <w:r w:rsidRPr="001A6347">
        <w:rPr>
          <w:rFonts w:ascii="Times New Roman" w:hAnsi="Times New Roman" w:cs="Times New Roman"/>
          <w:sz w:val="28"/>
          <w:szCs w:val="28"/>
        </w:rPr>
        <w:t>Посадите малыша на большой гимнастический мяч со специальными рожками, так, чтобы он обхватил рожки руками. Присядьте перед ним на корточки, чтобы он видел ваше лицо. Включите музыку. Придерживая ребёнка под мышки, помогайте ему ритмично подпрыгивать на</w:t>
      </w:r>
      <w:bookmarkStart w:id="0" w:name="_GoBack"/>
      <w:bookmarkEnd w:id="0"/>
      <w:r w:rsidRPr="001A6347">
        <w:rPr>
          <w:rFonts w:ascii="Times New Roman" w:hAnsi="Times New Roman" w:cs="Times New Roman"/>
          <w:sz w:val="28"/>
          <w:szCs w:val="28"/>
        </w:rPr>
        <w:t xml:space="preserve"> мяче. Улыбайтесь, заражайте малыша эмоциями.</w:t>
      </w:r>
    </w:p>
    <w:p w:rsidR="001A6347" w:rsidRPr="001A6347" w:rsidRDefault="001A6347" w:rsidP="001A6347">
      <w:pPr>
        <w:ind w:firstLine="567"/>
        <w:jc w:val="both"/>
        <w:rPr>
          <w:rFonts w:ascii="Times New Roman" w:hAnsi="Times New Roman" w:cs="Times New Roman"/>
          <w:sz w:val="28"/>
          <w:szCs w:val="28"/>
        </w:rPr>
      </w:pPr>
      <w:r w:rsidRPr="001A6347">
        <w:rPr>
          <w:rFonts w:ascii="Times New Roman" w:hAnsi="Times New Roman" w:cs="Times New Roman"/>
          <w:sz w:val="28"/>
          <w:szCs w:val="28"/>
        </w:rPr>
        <w:t>Многие дети настороженно относятся к большим мячам, а некоторые откровенно боятся их. Прежде чем усадить такого малыша на мяч, необходимо подготовить его: предложить похлопать по мячу, показать, как мяч катится, как вы умеете подпрыгивать на мяче, можно усадить на мяч куклу, мишку - т.е. подобрать приёмы, которые помогут снять страх и тревожность.</w:t>
      </w:r>
    </w:p>
    <w:p w:rsidR="001A6347" w:rsidRPr="001A6347" w:rsidRDefault="001A6347" w:rsidP="001A6347">
      <w:pPr>
        <w:ind w:firstLine="567"/>
        <w:jc w:val="both"/>
        <w:rPr>
          <w:rFonts w:ascii="Times New Roman" w:hAnsi="Times New Roman" w:cs="Times New Roman"/>
          <w:sz w:val="28"/>
          <w:szCs w:val="28"/>
        </w:rPr>
      </w:pPr>
      <w:r w:rsidRPr="001A6347">
        <w:rPr>
          <w:rFonts w:ascii="Times New Roman" w:hAnsi="Times New Roman" w:cs="Times New Roman"/>
          <w:sz w:val="28"/>
          <w:szCs w:val="28"/>
        </w:rPr>
        <w:t>Эта игра в процессе восприятия музыки будет актуализировать чувство взаимного доверия ребёнка и взрослых, привнесёт в общение остроту и неожиданность, эмоционально-положительный настрой, будет полезна для физического развития малыша.</w:t>
      </w:r>
    </w:p>
    <w:p w:rsidR="001A6347" w:rsidRDefault="001A6347" w:rsidP="001A6347">
      <w:pPr>
        <w:ind w:firstLine="567"/>
        <w:jc w:val="both"/>
        <w:rPr>
          <w:rFonts w:ascii="Times New Roman" w:hAnsi="Times New Roman" w:cs="Times New Roman"/>
          <w:sz w:val="28"/>
          <w:szCs w:val="28"/>
        </w:rPr>
      </w:pPr>
    </w:p>
    <w:p w:rsidR="001A6347" w:rsidRPr="001A6347" w:rsidRDefault="001A6347" w:rsidP="001A6347">
      <w:pPr>
        <w:ind w:firstLine="567"/>
        <w:jc w:val="center"/>
        <w:rPr>
          <w:rFonts w:ascii="Times New Roman" w:hAnsi="Times New Roman" w:cs="Times New Roman"/>
          <w:b/>
          <w:sz w:val="28"/>
          <w:szCs w:val="28"/>
        </w:rPr>
      </w:pPr>
      <w:r w:rsidRPr="001A6347">
        <w:rPr>
          <w:rFonts w:ascii="Times New Roman" w:hAnsi="Times New Roman" w:cs="Times New Roman"/>
          <w:b/>
          <w:sz w:val="28"/>
          <w:szCs w:val="28"/>
        </w:rPr>
        <w:t>Р. Шуман. Смелый наездник</w:t>
      </w:r>
    </w:p>
    <w:p w:rsidR="001A6347" w:rsidRDefault="001A6347" w:rsidP="001A6347">
      <w:pPr>
        <w:ind w:firstLine="567"/>
        <w:jc w:val="both"/>
        <w:rPr>
          <w:rFonts w:ascii="Times New Roman" w:hAnsi="Times New Roman" w:cs="Times New Roman"/>
          <w:sz w:val="28"/>
          <w:szCs w:val="28"/>
        </w:rPr>
      </w:pPr>
      <w:r>
        <w:rPr>
          <w:rFonts w:ascii="Times New Roman" w:hAnsi="Times New Roman" w:cs="Times New Roman"/>
          <w:sz w:val="28"/>
          <w:szCs w:val="28"/>
        </w:rPr>
        <w:t>Маме необходимо</w:t>
      </w:r>
      <w:r w:rsidRPr="001A6347">
        <w:rPr>
          <w:rFonts w:ascii="Times New Roman" w:hAnsi="Times New Roman" w:cs="Times New Roman"/>
          <w:sz w:val="28"/>
          <w:szCs w:val="28"/>
        </w:rPr>
        <w:t xml:space="preserve"> сесть на пружинящий диван, ребёнка посадить на колени лицом к себе, придерживая под мышки. Под музыку в аудиозаписи легко и ритмично подбрасывать малыша, подталкивая своими коленями, заражая весёлым настроением, вызывая смех. С окончанием музыки нужно остановиться, воскликнув: «Пр-р-р!» (лошадка прискакала). В эту игру можно играть и</w:t>
      </w:r>
      <w:r>
        <w:rPr>
          <w:rFonts w:ascii="Times New Roman" w:hAnsi="Times New Roman" w:cs="Times New Roman"/>
          <w:sz w:val="28"/>
          <w:szCs w:val="28"/>
        </w:rPr>
        <w:t xml:space="preserve"> п</w:t>
      </w:r>
      <w:r w:rsidRPr="001A6347">
        <w:rPr>
          <w:rFonts w:ascii="Times New Roman" w:hAnsi="Times New Roman" w:cs="Times New Roman"/>
          <w:sz w:val="28"/>
          <w:szCs w:val="28"/>
        </w:rPr>
        <w:t>од фортепианное сопровождение - в этом случае маме понадобится помощь второго взрослого. В дальнейшем, услышав знакомую музыку, малыш будет ритмично пружинить ногами без подсказки взрослого.</w:t>
      </w:r>
    </w:p>
    <w:p w:rsidR="001A6347" w:rsidRPr="001A6347" w:rsidRDefault="001A6347" w:rsidP="001A6347">
      <w:pPr>
        <w:ind w:firstLine="567"/>
        <w:jc w:val="both"/>
        <w:rPr>
          <w:rFonts w:ascii="Times New Roman" w:hAnsi="Times New Roman" w:cs="Times New Roman"/>
          <w:sz w:val="28"/>
          <w:szCs w:val="28"/>
        </w:rPr>
      </w:pPr>
    </w:p>
    <w:p w:rsidR="001A6347" w:rsidRPr="001A6347" w:rsidRDefault="001A6347" w:rsidP="001A6347">
      <w:pPr>
        <w:ind w:firstLine="567"/>
        <w:jc w:val="both"/>
        <w:rPr>
          <w:rFonts w:ascii="Times New Roman" w:hAnsi="Times New Roman" w:cs="Times New Roman"/>
          <w:b/>
          <w:sz w:val="28"/>
          <w:szCs w:val="28"/>
        </w:rPr>
      </w:pPr>
      <w:r w:rsidRPr="001A6347">
        <w:rPr>
          <w:rFonts w:ascii="Times New Roman" w:hAnsi="Times New Roman" w:cs="Times New Roman"/>
          <w:b/>
          <w:sz w:val="28"/>
          <w:szCs w:val="28"/>
        </w:rPr>
        <w:lastRenderedPageBreak/>
        <w:t>И.С. Бах. Хорошо темперированный клавир,</w:t>
      </w:r>
      <w:r>
        <w:rPr>
          <w:rFonts w:ascii="Times New Roman" w:hAnsi="Times New Roman" w:cs="Times New Roman"/>
          <w:b/>
          <w:sz w:val="28"/>
          <w:szCs w:val="28"/>
        </w:rPr>
        <w:t xml:space="preserve"> ч</w:t>
      </w:r>
      <w:r w:rsidRPr="001A6347">
        <w:rPr>
          <w:rFonts w:ascii="Times New Roman" w:hAnsi="Times New Roman" w:cs="Times New Roman"/>
          <w:b/>
          <w:sz w:val="28"/>
          <w:szCs w:val="28"/>
        </w:rPr>
        <w:t>. I. Прелюдия до мажор</w:t>
      </w:r>
    </w:p>
    <w:p w:rsidR="001A6347" w:rsidRPr="001A6347" w:rsidRDefault="001A6347" w:rsidP="001A6347">
      <w:pPr>
        <w:ind w:firstLine="567"/>
        <w:jc w:val="both"/>
        <w:rPr>
          <w:rFonts w:ascii="Times New Roman" w:hAnsi="Times New Roman" w:cs="Times New Roman"/>
          <w:sz w:val="28"/>
          <w:szCs w:val="28"/>
        </w:rPr>
      </w:pPr>
      <w:r w:rsidRPr="001A6347">
        <w:rPr>
          <w:rFonts w:ascii="Times New Roman" w:hAnsi="Times New Roman" w:cs="Times New Roman"/>
          <w:sz w:val="28"/>
          <w:szCs w:val="28"/>
        </w:rPr>
        <w:t>Маленькие дети подвижны и любознательны</w:t>
      </w:r>
      <w:r>
        <w:rPr>
          <w:rFonts w:ascii="Times New Roman" w:hAnsi="Times New Roman" w:cs="Times New Roman"/>
          <w:sz w:val="28"/>
          <w:szCs w:val="28"/>
        </w:rPr>
        <w:t xml:space="preserve">. </w:t>
      </w:r>
      <w:r w:rsidRPr="001A6347">
        <w:rPr>
          <w:rFonts w:ascii="Times New Roman" w:hAnsi="Times New Roman" w:cs="Times New Roman"/>
          <w:sz w:val="28"/>
          <w:szCs w:val="28"/>
        </w:rPr>
        <w:t>Познавательную активность и действия с предметами можно успешно развивать в процессе восприятия музыки.</w:t>
      </w:r>
    </w:p>
    <w:p w:rsidR="004B4A8E" w:rsidRPr="004B4A8E" w:rsidRDefault="001A6347" w:rsidP="004B4A8E">
      <w:pPr>
        <w:ind w:firstLine="567"/>
        <w:jc w:val="both"/>
        <w:rPr>
          <w:rFonts w:ascii="Times New Roman" w:hAnsi="Times New Roman" w:cs="Times New Roman"/>
          <w:sz w:val="28"/>
          <w:szCs w:val="28"/>
        </w:rPr>
      </w:pPr>
      <w:r w:rsidRPr="001A6347">
        <w:rPr>
          <w:rFonts w:ascii="Times New Roman" w:hAnsi="Times New Roman" w:cs="Times New Roman"/>
          <w:sz w:val="28"/>
          <w:szCs w:val="28"/>
        </w:rPr>
        <w:t xml:space="preserve">Для игры понадобится </w:t>
      </w:r>
      <w:r>
        <w:rPr>
          <w:rFonts w:ascii="Times New Roman" w:hAnsi="Times New Roman" w:cs="Times New Roman"/>
          <w:sz w:val="28"/>
          <w:szCs w:val="28"/>
        </w:rPr>
        <w:t>п</w:t>
      </w:r>
      <w:r w:rsidRPr="001A6347">
        <w:rPr>
          <w:rFonts w:ascii="Times New Roman" w:hAnsi="Times New Roman" w:cs="Times New Roman"/>
          <w:sz w:val="28"/>
          <w:szCs w:val="28"/>
        </w:rPr>
        <w:t xml:space="preserve">омощь второго взрослого. </w:t>
      </w:r>
      <w:r w:rsidR="00D052FF">
        <w:rPr>
          <w:rFonts w:ascii="Times New Roman" w:hAnsi="Times New Roman" w:cs="Times New Roman"/>
          <w:sz w:val="28"/>
          <w:szCs w:val="28"/>
        </w:rPr>
        <w:t>Сядьте</w:t>
      </w:r>
      <w:r w:rsidRPr="001A6347">
        <w:rPr>
          <w:rFonts w:ascii="Times New Roman" w:hAnsi="Times New Roman" w:cs="Times New Roman"/>
          <w:sz w:val="28"/>
          <w:szCs w:val="28"/>
        </w:rPr>
        <w:t xml:space="preserve"> с ребёнком на пол, напротив партнёра и, когда зазвучит музыка, вместе с ним толка</w:t>
      </w:r>
      <w:r w:rsidR="00D052FF">
        <w:rPr>
          <w:rFonts w:ascii="Times New Roman" w:hAnsi="Times New Roman" w:cs="Times New Roman"/>
          <w:sz w:val="28"/>
          <w:szCs w:val="28"/>
        </w:rPr>
        <w:t>йте</w:t>
      </w:r>
      <w:r w:rsidRPr="001A6347">
        <w:rPr>
          <w:rFonts w:ascii="Times New Roman" w:hAnsi="Times New Roman" w:cs="Times New Roman"/>
          <w:sz w:val="28"/>
          <w:szCs w:val="28"/>
        </w:rPr>
        <w:t xml:space="preserve"> мячик от себя к партнёру. Делать это нужно ритмично, в характере музыкального произведения. Игра продолжается до тех пор, пока у малыша сохраняется интерес</w:t>
      </w:r>
      <w:r w:rsidR="004B4A8E">
        <w:rPr>
          <w:rFonts w:ascii="Times New Roman" w:hAnsi="Times New Roman" w:cs="Times New Roman"/>
          <w:sz w:val="28"/>
          <w:szCs w:val="28"/>
        </w:rPr>
        <w:t xml:space="preserve"> к ней. Чтобы внести </w:t>
      </w:r>
      <w:r w:rsidR="004B4A8E" w:rsidRPr="004B4A8E">
        <w:rPr>
          <w:rFonts w:ascii="Times New Roman" w:hAnsi="Times New Roman" w:cs="Times New Roman"/>
          <w:sz w:val="28"/>
          <w:szCs w:val="28"/>
        </w:rPr>
        <w:t>в и</w:t>
      </w:r>
      <w:r w:rsidR="004B4A8E">
        <w:rPr>
          <w:rFonts w:ascii="Times New Roman" w:hAnsi="Times New Roman" w:cs="Times New Roman"/>
          <w:sz w:val="28"/>
          <w:szCs w:val="28"/>
        </w:rPr>
        <w:t>гру элемент новизны, рекомендуется</w:t>
      </w:r>
      <w:r w:rsidR="004B4A8E" w:rsidRPr="004B4A8E">
        <w:rPr>
          <w:rFonts w:ascii="Times New Roman" w:hAnsi="Times New Roman" w:cs="Times New Roman"/>
          <w:sz w:val="28"/>
          <w:szCs w:val="28"/>
        </w:rPr>
        <w:t xml:space="preserve"> использовать мячи, разные по размеру и фактуре (резиновые, силиконовые, матерчатые, кожаные и т. д.). Толкать мяч можно двумя руками (одновременно и поочерёдно), одной рукой. На первых порах мама действует с малышом совместно, управляя его движениями, постепенно предоставляя ребёнку всё больше самостоятельности.</w:t>
      </w:r>
    </w:p>
    <w:p w:rsidR="004B4A8E" w:rsidRDefault="004B4A8E" w:rsidP="004B4A8E">
      <w:pPr>
        <w:ind w:firstLine="567"/>
        <w:jc w:val="both"/>
        <w:rPr>
          <w:rFonts w:ascii="Times New Roman" w:hAnsi="Times New Roman" w:cs="Times New Roman"/>
          <w:sz w:val="28"/>
          <w:szCs w:val="28"/>
        </w:rPr>
      </w:pPr>
      <w:r w:rsidRPr="004B4A8E">
        <w:rPr>
          <w:rFonts w:ascii="Times New Roman" w:hAnsi="Times New Roman" w:cs="Times New Roman"/>
          <w:sz w:val="28"/>
          <w:szCs w:val="28"/>
        </w:rPr>
        <w:t>Игра развивает внимание, движения рук, действия с игрушкой в соответствии с её свойствами и качествами, эмоции, чувство ритма, совместно-разделённое внимание.</w:t>
      </w:r>
    </w:p>
    <w:p w:rsidR="004B4A8E" w:rsidRPr="004B4A8E" w:rsidRDefault="004B4A8E" w:rsidP="004B4A8E">
      <w:pPr>
        <w:ind w:firstLine="567"/>
        <w:jc w:val="both"/>
        <w:rPr>
          <w:rFonts w:ascii="Times New Roman" w:hAnsi="Times New Roman" w:cs="Times New Roman"/>
          <w:sz w:val="28"/>
          <w:szCs w:val="28"/>
        </w:rPr>
      </w:pPr>
    </w:p>
    <w:p w:rsidR="004B4A8E" w:rsidRPr="004B4A8E" w:rsidRDefault="004B4A8E" w:rsidP="004B4A8E">
      <w:pPr>
        <w:ind w:firstLine="567"/>
        <w:jc w:val="center"/>
        <w:rPr>
          <w:rFonts w:ascii="Times New Roman" w:hAnsi="Times New Roman" w:cs="Times New Roman"/>
          <w:b/>
          <w:sz w:val="28"/>
          <w:szCs w:val="28"/>
        </w:rPr>
      </w:pPr>
      <w:r w:rsidRPr="004B4A8E">
        <w:rPr>
          <w:rFonts w:ascii="Times New Roman" w:hAnsi="Times New Roman" w:cs="Times New Roman"/>
          <w:b/>
          <w:sz w:val="28"/>
          <w:szCs w:val="28"/>
        </w:rPr>
        <w:t>П. Чайковский. Балет «Щелкунчик».</w:t>
      </w:r>
      <w:r w:rsidRPr="004B4A8E">
        <w:rPr>
          <w:rFonts w:ascii="Times New Roman" w:hAnsi="Times New Roman" w:cs="Times New Roman"/>
          <w:b/>
          <w:sz w:val="28"/>
          <w:szCs w:val="28"/>
        </w:rPr>
        <w:t xml:space="preserve"> </w:t>
      </w:r>
      <w:r w:rsidRPr="004B4A8E">
        <w:rPr>
          <w:rFonts w:ascii="Times New Roman" w:hAnsi="Times New Roman" w:cs="Times New Roman"/>
          <w:b/>
          <w:sz w:val="28"/>
          <w:szCs w:val="28"/>
        </w:rPr>
        <w:t>Танец Феи Драже</w:t>
      </w:r>
    </w:p>
    <w:p w:rsidR="004B4A8E" w:rsidRPr="004B4A8E" w:rsidRDefault="004B4A8E" w:rsidP="004B4A8E">
      <w:pPr>
        <w:ind w:firstLine="567"/>
        <w:jc w:val="both"/>
        <w:rPr>
          <w:rFonts w:ascii="Times New Roman" w:hAnsi="Times New Roman" w:cs="Times New Roman"/>
          <w:sz w:val="28"/>
          <w:szCs w:val="28"/>
        </w:rPr>
      </w:pPr>
      <w:r w:rsidRPr="004B4A8E">
        <w:rPr>
          <w:rFonts w:ascii="Times New Roman" w:hAnsi="Times New Roman" w:cs="Times New Roman"/>
          <w:sz w:val="28"/>
          <w:szCs w:val="28"/>
        </w:rPr>
        <w:t xml:space="preserve">Для игры необходимы два колокольчика с нежным звучанием. Колокольчик, предназначенный для ребёнка, должен иметь удобный захват. Дайте возможность малышу исследовать музыкальную игрушку, научите правильно извлекать звук. </w:t>
      </w:r>
      <w:r w:rsidR="00D052FF">
        <w:rPr>
          <w:rFonts w:ascii="Times New Roman" w:hAnsi="Times New Roman" w:cs="Times New Roman"/>
          <w:sz w:val="28"/>
          <w:szCs w:val="28"/>
        </w:rPr>
        <w:t>Послушайте</w:t>
      </w:r>
      <w:r w:rsidRPr="004B4A8E">
        <w:rPr>
          <w:rFonts w:ascii="Times New Roman" w:hAnsi="Times New Roman" w:cs="Times New Roman"/>
          <w:sz w:val="28"/>
          <w:szCs w:val="28"/>
        </w:rPr>
        <w:t xml:space="preserve"> необычную музыку с переливающимся звуком челесты, очень напоминающим звук колокольчика. Выберите наиболее яркий, понравившийся им фрагмент и дайте послушать ещё раз, усиливая эффект от восприятия ритмичным звучанием колокольчика.</w:t>
      </w:r>
    </w:p>
    <w:p w:rsidR="004B4A8E" w:rsidRDefault="004B4A8E" w:rsidP="004B4A8E">
      <w:pPr>
        <w:ind w:firstLine="567"/>
        <w:jc w:val="both"/>
        <w:rPr>
          <w:rFonts w:ascii="Times New Roman" w:hAnsi="Times New Roman" w:cs="Times New Roman"/>
          <w:sz w:val="28"/>
          <w:szCs w:val="28"/>
        </w:rPr>
      </w:pPr>
      <w:r w:rsidRPr="004B4A8E">
        <w:rPr>
          <w:rFonts w:ascii="Times New Roman" w:hAnsi="Times New Roman" w:cs="Times New Roman"/>
          <w:sz w:val="28"/>
          <w:szCs w:val="28"/>
        </w:rPr>
        <w:t>Эта игра, развивающая восприятие музыки, также окажет помощь в развитии внимания, подражания, окажет благоприятное воздействие на движения руки, формирование правильного захвата, поможет ребёнку связать представления о музыке с действием (музыка звучит - колокольчик звенит; музыки нег - колокольчик молчит).</w:t>
      </w:r>
      <w:r>
        <w:rPr>
          <w:rFonts w:ascii="Times New Roman" w:hAnsi="Times New Roman" w:cs="Times New Roman"/>
          <w:sz w:val="28"/>
          <w:szCs w:val="28"/>
        </w:rPr>
        <w:t xml:space="preserve"> </w:t>
      </w:r>
    </w:p>
    <w:p w:rsidR="004B4A8E" w:rsidRPr="004B4A8E" w:rsidRDefault="004B4A8E" w:rsidP="004B4A8E">
      <w:pPr>
        <w:ind w:firstLine="567"/>
        <w:jc w:val="both"/>
        <w:rPr>
          <w:rFonts w:ascii="Times New Roman" w:hAnsi="Times New Roman" w:cs="Times New Roman"/>
          <w:sz w:val="28"/>
          <w:szCs w:val="28"/>
        </w:rPr>
      </w:pPr>
    </w:p>
    <w:p w:rsidR="004B4A8E" w:rsidRPr="004B4A8E" w:rsidRDefault="004B4A8E" w:rsidP="004B4A8E">
      <w:pPr>
        <w:ind w:firstLine="567"/>
        <w:jc w:val="center"/>
        <w:rPr>
          <w:rFonts w:ascii="Times New Roman" w:hAnsi="Times New Roman" w:cs="Times New Roman"/>
          <w:b/>
          <w:sz w:val="28"/>
          <w:szCs w:val="28"/>
        </w:rPr>
      </w:pPr>
      <w:r w:rsidRPr="004B4A8E">
        <w:rPr>
          <w:rFonts w:ascii="Times New Roman" w:hAnsi="Times New Roman" w:cs="Times New Roman"/>
          <w:b/>
          <w:sz w:val="28"/>
          <w:szCs w:val="28"/>
        </w:rPr>
        <w:t>Г. Свиридов</w:t>
      </w:r>
      <w:r w:rsidRPr="004B4A8E">
        <w:rPr>
          <w:rFonts w:ascii="Times New Roman" w:hAnsi="Times New Roman" w:cs="Times New Roman"/>
          <w:b/>
          <w:sz w:val="28"/>
          <w:szCs w:val="28"/>
        </w:rPr>
        <w:t>. Оркестровые иллюстрации к повести А.С.</w:t>
      </w:r>
      <w:r>
        <w:rPr>
          <w:rFonts w:ascii="Times New Roman" w:hAnsi="Times New Roman" w:cs="Times New Roman"/>
          <w:b/>
          <w:sz w:val="28"/>
          <w:szCs w:val="28"/>
        </w:rPr>
        <w:t> </w:t>
      </w:r>
      <w:r w:rsidRPr="004B4A8E">
        <w:rPr>
          <w:rFonts w:ascii="Times New Roman" w:hAnsi="Times New Roman" w:cs="Times New Roman"/>
          <w:b/>
          <w:sz w:val="28"/>
          <w:szCs w:val="28"/>
        </w:rPr>
        <w:t>Пушкина</w:t>
      </w:r>
      <w:r>
        <w:rPr>
          <w:rFonts w:ascii="Times New Roman" w:hAnsi="Times New Roman" w:cs="Times New Roman"/>
          <w:b/>
          <w:sz w:val="28"/>
          <w:szCs w:val="28"/>
        </w:rPr>
        <w:t> </w:t>
      </w:r>
      <w:r w:rsidRPr="004B4A8E">
        <w:rPr>
          <w:rFonts w:ascii="Times New Roman" w:hAnsi="Times New Roman" w:cs="Times New Roman"/>
          <w:b/>
          <w:sz w:val="28"/>
          <w:szCs w:val="28"/>
        </w:rPr>
        <w:t>«Метель». Вальс</w:t>
      </w:r>
    </w:p>
    <w:p w:rsidR="004B4A8E" w:rsidRPr="004B4A8E" w:rsidRDefault="004B4A8E" w:rsidP="004B4A8E">
      <w:pPr>
        <w:ind w:firstLine="567"/>
        <w:jc w:val="both"/>
        <w:rPr>
          <w:rFonts w:ascii="Times New Roman" w:hAnsi="Times New Roman" w:cs="Times New Roman"/>
          <w:sz w:val="28"/>
          <w:szCs w:val="28"/>
        </w:rPr>
      </w:pPr>
      <w:r>
        <w:rPr>
          <w:rFonts w:ascii="Times New Roman" w:hAnsi="Times New Roman" w:cs="Times New Roman"/>
          <w:sz w:val="28"/>
          <w:szCs w:val="28"/>
        </w:rPr>
        <w:t>Изготовьте</w:t>
      </w:r>
      <w:r w:rsidRPr="004B4A8E">
        <w:rPr>
          <w:rFonts w:ascii="Times New Roman" w:hAnsi="Times New Roman" w:cs="Times New Roman"/>
          <w:sz w:val="28"/>
          <w:szCs w:val="28"/>
        </w:rPr>
        <w:t xml:space="preserve"> «салютики»: приготовьте разноцветный ёлочный дождь, разрежьте его на несколько пучков длиной примерно 25-30 см, каждый пучок свяжите на конце узлом. Возьмите в каждую руку по «салютику», дайте </w:t>
      </w:r>
      <w:r>
        <w:rPr>
          <w:rFonts w:ascii="Times New Roman" w:hAnsi="Times New Roman" w:cs="Times New Roman"/>
          <w:sz w:val="28"/>
          <w:szCs w:val="28"/>
        </w:rPr>
        <w:t>их</w:t>
      </w:r>
      <w:r w:rsidRPr="004B4A8E">
        <w:rPr>
          <w:rFonts w:ascii="Times New Roman" w:hAnsi="Times New Roman" w:cs="Times New Roman"/>
          <w:sz w:val="28"/>
          <w:szCs w:val="28"/>
        </w:rPr>
        <w:t xml:space="preserve"> и </w:t>
      </w:r>
      <w:r w:rsidRPr="004B4A8E">
        <w:rPr>
          <w:rFonts w:ascii="Times New Roman" w:hAnsi="Times New Roman" w:cs="Times New Roman"/>
          <w:sz w:val="28"/>
          <w:szCs w:val="28"/>
        </w:rPr>
        <w:lastRenderedPageBreak/>
        <w:t>ребёнку. Включите музыку. В ритме вальса разводите руки в стороны и сводите вместе, поднимайте вверх и опускайте вниз, встряхивайте «салютики», чтобы они сверкали, одновременно выполняя пружинящие движения ногами. Своими выразительными движениями привлекайте внимание ребёнка</w:t>
      </w:r>
      <w:r w:rsidRPr="004B4A8E">
        <w:t xml:space="preserve"> </w:t>
      </w:r>
      <w:r w:rsidRPr="004B4A8E">
        <w:rPr>
          <w:rFonts w:ascii="Times New Roman" w:hAnsi="Times New Roman" w:cs="Times New Roman"/>
          <w:sz w:val="28"/>
          <w:szCs w:val="28"/>
        </w:rPr>
        <w:t>к музыке, учите связывать движения с ней. Стимулируйте</w:t>
      </w:r>
      <w:r>
        <w:rPr>
          <w:rFonts w:ascii="Times New Roman" w:hAnsi="Times New Roman" w:cs="Times New Roman"/>
          <w:sz w:val="28"/>
          <w:szCs w:val="28"/>
        </w:rPr>
        <w:t xml:space="preserve"> малыша к подражанию </w:t>
      </w:r>
      <w:r w:rsidRPr="004B4A8E">
        <w:rPr>
          <w:rFonts w:ascii="Times New Roman" w:hAnsi="Times New Roman" w:cs="Times New Roman"/>
          <w:sz w:val="28"/>
          <w:szCs w:val="28"/>
        </w:rPr>
        <w:t>взрослым</w:t>
      </w:r>
      <w:r>
        <w:rPr>
          <w:rFonts w:ascii="Times New Roman" w:hAnsi="Times New Roman" w:cs="Times New Roman"/>
          <w:sz w:val="28"/>
          <w:szCs w:val="28"/>
        </w:rPr>
        <w:t>.</w:t>
      </w:r>
      <w:r w:rsidRPr="004B4A8E">
        <w:rPr>
          <w:rFonts w:ascii="Times New Roman" w:hAnsi="Times New Roman" w:cs="Times New Roman"/>
          <w:sz w:val="28"/>
          <w:szCs w:val="28"/>
        </w:rPr>
        <w:t xml:space="preserve"> Если </w:t>
      </w:r>
      <w:r>
        <w:rPr>
          <w:rFonts w:ascii="Times New Roman" w:hAnsi="Times New Roman" w:cs="Times New Roman"/>
          <w:sz w:val="28"/>
          <w:szCs w:val="28"/>
        </w:rPr>
        <w:t>он затрудняется, выполняйте упражнение вместе с ним, действуя руками ребенка. Не стремитесь к тому, чтобы он подражал всем движениям взрослых – малышу это не по силам. Главное – вызвать у ребенка эмоциональный положительный отклик</w:t>
      </w:r>
      <w:r w:rsidR="00D052FF">
        <w:rPr>
          <w:rFonts w:ascii="Times New Roman" w:hAnsi="Times New Roman" w:cs="Times New Roman"/>
          <w:sz w:val="28"/>
          <w:szCs w:val="28"/>
        </w:rPr>
        <w:t xml:space="preserve">, активность.  </w:t>
      </w:r>
      <w:r w:rsidRPr="004B4A8E">
        <w:rPr>
          <w:rFonts w:ascii="Times New Roman" w:hAnsi="Times New Roman" w:cs="Times New Roman"/>
          <w:sz w:val="28"/>
          <w:szCs w:val="28"/>
        </w:rPr>
        <w:t>Играйте до тех пор, пока это интересно малышу, и обязательно похвалите его.</w:t>
      </w:r>
    </w:p>
    <w:p w:rsidR="004B4A8E" w:rsidRDefault="004B4A8E" w:rsidP="004B4A8E">
      <w:pPr>
        <w:ind w:firstLine="567"/>
        <w:jc w:val="both"/>
        <w:rPr>
          <w:rFonts w:ascii="Times New Roman" w:hAnsi="Times New Roman" w:cs="Times New Roman"/>
          <w:sz w:val="28"/>
          <w:szCs w:val="28"/>
        </w:rPr>
      </w:pPr>
      <w:r w:rsidRPr="004B4A8E">
        <w:rPr>
          <w:rFonts w:ascii="Times New Roman" w:hAnsi="Times New Roman" w:cs="Times New Roman"/>
          <w:sz w:val="28"/>
          <w:szCs w:val="28"/>
        </w:rPr>
        <w:t>Совместное переживание эстетических чувств от лёгкой романтической музыки обогатит слуховые впечатления малыша новыми интонациями, ритмами, а непосредственное поведение взрослых укрепит чувство взаимного доверия, внесёт новизну в общение.</w:t>
      </w:r>
    </w:p>
    <w:p w:rsidR="00D052FF" w:rsidRPr="004B4A8E" w:rsidRDefault="00D052FF" w:rsidP="004B4A8E">
      <w:pPr>
        <w:ind w:firstLine="567"/>
        <w:jc w:val="both"/>
        <w:rPr>
          <w:rFonts w:ascii="Times New Roman" w:hAnsi="Times New Roman" w:cs="Times New Roman"/>
          <w:sz w:val="28"/>
          <w:szCs w:val="28"/>
        </w:rPr>
      </w:pPr>
    </w:p>
    <w:p w:rsidR="004B4A8E" w:rsidRPr="00D052FF" w:rsidRDefault="004B4A8E" w:rsidP="00D052FF">
      <w:pPr>
        <w:ind w:firstLine="567"/>
        <w:jc w:val="center"/>
        <w:rPr>
          <w:rFonts w:ascii="Times New Roman" w:hAnsi="Times New Roman" w:cs="Times New Roman"/>
          <w:b/>
          <w:sz w:val="28"/>
          <w:szCs w:val="28"/>
        </w:rPr>
      </w:pPr>
      <w:r w:rsidRPr="00D052FF">
        <w:rPr>
          <w:rFonts w:ascii="Times New Roman" w:hAnsi="Times New Roman" w:cs="Times New Roman"/>
          <w:b/>
          <w:sz w:val="28"/>
          <w:szCs w:val="28"/>
        </w:rPr>
        <w:t>К. Сен-Санс. Карнавал животных. Птичник</w:t>
      </w:r>
    </w:p>
    <w:p w:rsidR="004B4A8E" w:rsidRDefault="00D052FF" w:rsidP="004B4A8E">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Прогуляйтесь </w:t>
      </w:r>
      <w:r w:rsidR="004B4A8E" w:rsidRPr="004B4A8E">
        <w:rPr>
          <w:rFonts w:ascii="Times New Roman" w:hAnsi="Times New Roman" w:cs="Times New Roman"/>
          <w:sz w:val="28"/>
          <w:szCs w:val="28"/>
        </w:rPr>
        <w:t xml:space="preserve">вместе с малышом весенним солнечным утром в ближайший парк </w:t>
      </w:r>
      <w:r>
        <w:rPr>
          <w:rFonts w:ascii="Times New Roman" w:hAnsi="Times New Roman" w:cs="Times New Roman"/>
          <w:sz w:val="28"/>
          <w:szCs w:val="28"/>
        </w:rPr>
        <w:t>–</w:t>
      </w:r>
      <w:r w:rsidR="004B4A8E" w:rsidRPr="004B4A8E">
        <w:rPr>
          <w:rFonts w:ascii="Times New Roman" w:hAnsi="Times New Roman" w:cs="Times New Roman"/>
          <w:sz w:val="28"/>
          <w:szCs w:val="28"/>
        </w:rPr>
        <w:t xml:space="preserve"> понаблюда</w:t>
      </w:r>
      <w:r>
        <w:rPr>
          <w:rFonts w:ascii="Times New Roman" w:hAnsi="Times New Roman" w:cs="Times New Roman"/>
          <w:sz w:val="28"/>
          <w:szCs w:val="28"/>
        </w:rPr>
        <w:t>йте,</w:t>
      </w:r>
      <w:r w:rsidR="004B4A8E" w:rsidRPr="004B4A8E">
        <w:rPr>
          <w:rFonts w:ascii="Times New Roman" w:hAnsi="Times New Roman" w:cs="Times New Roman"/>
          <w:sz w:val="28"/>
          <w:szCs w:val="28"/>
        </w:rPr>
        <w:t xml:space="preserve"> как суетятся птицы, покормит</w:t>
      </w:r>
      <w:r>
        <w:rPr>
          <w:rFonts w:ascii="Times New Roman" w:hAnsi="Times New Roman" w:cs="Times New Roman"/>
          <w:sz w:val="28"/>
          <w:szCs w:val="28"/>
        </w:rPr>
        <w:t>е</w:t>
      </w:r>
      <w:r w:rsidR="004B4A8E" w:rsidRPr="004B4A8E">
        <w:rPr>
          <w:rFonts w:ascii="Times New Roman" w:hAnsi="Times New Roman" w:cs="Times New Roman"/>
          <w:sz w:val="28"/>
          <w:szCs w:val="28"/>
        </w:rPr>
        <w:t xml:space="preserve"> их хлебными крошками. По возвращении домой рассмотр</w:t>
      </w:r>
      <w:r>
        <w:rPr>
          <w:rFonts w:ascii="Times New Roman" w:hAnsi="Times New Roman" w:cs="Times New Roman"/>
          <w:sz w:val="28"/>
          <w:szCs w:val="28"/>
        </w:rPr>
        <w:t>ите</w:t>
      </w:r>
      <w:r w:rsidR="004B4A8E" w:rsidRPr="004B4A8E">
        <w:rPr>
          <w:rFonts w:ascii="Times New Roman" w:hAnsi="Times New Roman" w:cs="Times New Roman"/>
          <w:sz w:val="28"/>
          <w:szCs w:val="28"/>
        </w:rPr>
        <w:t xml:space="preserve"> иллюстрации птиц, вспомнит</w:t>
      </w:r>
      <w:r>
        <w:rPr>
          <w:rFonts w:ascii="Times New Roman" w:hAnsi="Times New Roman" w:cs="Times New Roman"/>
          <w:sz w:val="28"/>
          <w:szCs w:val="28"/>
        </w:rPr>
        <w:t>е</w:t>
      </w:r>
      <w:r w:rsidR="004B4A8E" w:rsidRPr="004B4A8E">
        <w:rPr>
          <w:rFonts w:ascii="Times New Roman" w:hAnsi="Times New Roman" w:cs="Times New Roman"/>
          <w:sz w:val="28"/>
          <w:szCs w:val="28"/>
        </w:rPr>
        <w:t>, что видели на прогулке. Спросит</w:t>
      </w:r>
      <w:r>
        <w:rPr>
          <w:rFonts w:ascii="Times New Roman" w:hAnsi="Times New Roman" w:cs="Times New Roman"/>
          <w:sz w:val="28"/>
          <w:szCs w:val="28"/>
        </w:rPr>
        <w:t>е</w:t>
      </w:r>
      <w:r w:rsidR="004B4A8E" w:rsidRPr="004B4A8E">
        <w:rPr>
          <w:rFonts w:ascii="Times New Roman" w:hAnsi="Times New Roman" w:cs="Times New Roman"/>
          <w:sz w:val="28"/>
          <w:szCs w:val="28"/>
        </w:rPr>
        <w:t xml:space="preserve"> у ребёнка, как птички клюют хлебные крошки, как машут крылышками, как чирикают, а затем послуша</w:t>
      </w:r>
      <w:r>
        <w:rPr>
          <w:rFonts w:ascii="Times New Roman" w:hAnsi="Times New Roman" w:cs="Times New Roman"/>
          <w:sz w:val="28"/>
          <w:szCs w:val="28"/>
        </w:rPr>
        <w:t>йте</w:t>
      </w:r>
      <w:r w:rsidR="004B4A8E" w:rsidRPr="004B4A8E">
        <w:rPr>
          <w:rFonts w:ascii="Times New Roman" w:hAnsi="Times New Roman" w:cs="Times New Roman"/>
          <w:sz w:val="28"/>
          <w:szCs w:val="28"/>
        </w:rPr>
        <w:t xml:space="preserve"> вместе с ним музыкальную зарисовку, узнавая в ней пернатых друзей. Так в игровой форме </w:t>
      </w:r>
      <w:r>
        <w:rPr>
          <w:rFonts w:ascii="Times New Roman" w:hAnsi="Times New Roman" w:cs="Times New Roman"/>
          <w:sz w:val="28"/>
          <w:szCs w:val="28"/>
        </w:rPr>
        <w:t xml:space="preserve">вы сможете </w:t>
      </w:r>
      <w:r w:rsidR="004B4A8E" w:rsidRPr="004B4A8E">
        <w:rPr>
          <w:rFonts w:ascii="Times New Roman" w:hAnsi="Times New Roman" w:cs="Times New Roman"/>
          <w:sz w:val="28"/>
          <w:szCs w:val="28"/>
        </w:rPr>
        <w:t>приобщать ребёнка к шедеврам мировой музыкальной культуры, прививать интерес и любовь к музыке, развивать эмоциональную отзывчивость, формировать эмоционально-положительное и дифференцированное отношение к музыке. Ну, а кроме того, эта игра поможет развитию внимания, памяти, обогатит запас понимаемых слов, будет стимулировать активную речь, расширит представления малыша об окружающем.</w:t>
      </w:r>
      <w:r w:rsidR="004B4A8E" w:rsidRPr="004B4A8E">
        <w:rPr>
          <w:rFonts w:ascii="Times New Roman" w:hAnsi="Times New Roman" w:cs="Times New Roman"/>
          <w:sz w:val="28"/>
          <w:szCs w:val="28"/>
        </w:rPr>
        <w:tab/>
      </w:r>
    </w:p>
    <w:p w:rsidR="00D052FF" w:rsidRPr="004B4A8E" w:rsidRDefault="00D052FF" w:rsidP="004B4A8E">
      <w:pPr>
        <w:ind w:firstLine="567"/>
        <w:jc w:val="both"/>
        <w:rPr>
          <w:rFonts w:ascii="Times New Roman" w:hAnsi="Times New Roman" w:cs="Times New Roman"/>
          <w:sz w:val="28"/>
          <w:szCs w:val="28"/>
        </w:rPr>
      </w:pPr>
    </w:p>
    <w:p w:rsidR="004B4A8E" w:rsidRPr="00D052FF" w:rsidRDefault="004B4A8E" w:rsidP="00D052FF">
      <w:pPr>
        <w:ind w:firstLine="567"/>
        <w:jc w:val="center"/>
        <w:rPr>
          <w:rFonts w:ascii="Times New Roman" w:hAnsi="Times New Roman" w:cs="Times New Roman"/>
          <w:b/>
          <w:sz w:val="28"/>
          <w:szCs w:val="28"/>
        </w:rPr>
      </w:pPr>
      <w:r w:rsidRPr="00D052FF">
        <w:rPr>
          <w:rFonts w:ascii="Times New Roman" w:hAnsi="Times New Roman" w:cs="Times New Roman"/>
          <w:b/>
          <w:sz w:val="28"/>
          <w:szCs w:val="28"/>
        </w:rPr>
        <w:t>И.С. Бах. Сюита си минор. Шутка</w:t>
      </w:r>
    </w:p>
    <w:p w:rsidR="001A6347" w:rsidRDefault="00D052FF" w:rsidP="004B4A8E">
      <w:pPr>
        <w:ind w:firstLine="567"/>
        <w:jc w:val="both"/>
        <w:rPr>
          <w:rFonts w:ascii="Times New Roman" w:hAnsi="Times New Roman" w:cs="Times New Roman"/>
          <w:sz w:val="28"/>
          <w:szCs w:val="28"/>
        </w:rPr>
      </w:pPr>
      <w:r>
        <w:rPr>
          <w:rFonts w:ascii="Times New Roman" w:hAnsi="Times New Roman" w:cs="Times New Roman"/>
          <w:sz w:val="28"/>
          <w:szCs w:val="28"/>
        </w:rPr>
        <w:t>Сделайте</w:t>
      </w:r>
      <w:r w:rsidR="004B4A8E" w:rsidRPr="004B4A8E">
        <w:rPr>
          <w:rFonts w:ascii="Times New Roman" w:hAnsi="Times New Roman" w:cs="Times New Roman"/>
          <w:sz w:val="28"/>
          <w:szCs w:val="28"/>
        </w:rPr>
        <w:t xml:space="preserve"> две цветные атласные ленты (длиной примерно 1,5 м для себя и 50 см для малыша) с кольцом для захвата на конце. Звучит музыка. </w:t>
      </w:r>
      <w:r>
        <w:rPr>
          <w:rFonts w:ascii="Times New Roman" w:hAnsi="Times New Roman" w:cs="Times New Roman"/>
          <w:sz w:val="28"/>
          <w:szCs w:val="28"/>
        </w:rPr>
        <w:t>С</w:t>
      </w:r>
      <w:r w:rsidR="004B4A8E" w:rsidRPr="004B4A8E">
        <w:rPr>
          <w:rFonts w:ascii="Times New Roman" w:hAnsi="Times New Roman" w:cs="Times New Roman"/>
          <w:sz w:val="28"/>
          <w:szCs w:val="28"/>
        </w:rPr>
        <w:t>тоя на месте, «рису</w:t>
      </w:r>
      <w:r>
        <w:rPr>
          <w:rFonts w:ascii="Times New Roman" w:hAnsi="Times New Roman" w:cs="Times New Roman"/>
          <w:sz w:val="28"/>
          <w:szCs w:val="28"/>
        </w:rPr>
        <w:t>йте</w:t>
      </w:r>
      <w:r w:rsidR="004B4A8E" w:rsidRPr="004B4A8E">
        <w:rPr>
          <w:rFonts w:ascii="Times New Roman" w:hAnsi="Times New Roman" w:cs="Times New Roman"/>
          <w:sz w:val="28"/>
          <w:szCs w:val="28"/>
        </w:rPr>
        <w:t>» лентой кру</w:t>
      </w:r>
      <w:r>
        <w:rPr>
          <w:rFonts w:ascii="Times New Roman" w:hAnsi="Times New Roman" w:cs="Times New Roman"/>
          <w:sz w:val="28"/>
          <w:szCs w:val="28"/>
        </w:rPr>
        <w:t>г</w:t>
      </w:r>
      <w:r w:rsidR="004B4A8E" w:rsidRPr="004B4A8E">
        <w:rPr>
          <w:rFonts w:ascii="Times New Roman" w:hAnsi="Times New Roman" w:cs="Times New Roman"/>
          <w:sz w:val="28"/>
          <w:szCs w:val="28"/>
        </w:rPr>
        <w:t xml:space="preserve">и, змейки и т. д. - </w:t>
      </w:r>
      <w:r>
        <w:rPr>
          <w:rFonts w:ascii="Times New Roman" w:hAnsi="Times New Roman" w:cs="Times New Roman"/>
          <w:sz w:val="28"/>
          <w:szCs w:val="28"/>
        </w:rPr>
        <w:t>нужно делать</w:t>
      </w:r>
      <w:r w:rsidR="004B4A8E" w:rsidRPr="004B4A8E">
        <w:rPr>
          <w:rFonts w:ascii="Times New Roman" w:hAnsi="Times New Roman" w:cs="Times New Roman"/>
          <w:sz w:val="28"/>
          <w:szCs w:val="28"/>
        </w:rPr>
        <w:t xml:space="preserve"> это ритмично, красиво, стимулируя ребёнка к подражанию. Ребёнок, возможно, будет размахивать лентой вверх - вниз, вправо - влево, а вот фигуры у него пока не получатся, но игра в сопровождении живой, весёлой, шутливой музыки </w:t>
      </w:r>
      <w:r w:rsidR="004B4A8E" w:rsidRPr="004B4A8E">
        <w:rPr>
          <w:rFonts w:ascii="Times New Roman" w:hAnsi="Times New Roman" w:cs="Times New Roman"/>
          <w:sz w:val="28"/>
          <w:szCs w:val="28"/>
        </w:rPr>
        <w:lastRenderedPageBreak/>
        <w:t>принесёт много радости. Когда малыш научится уверенно ходить, бегать, сохраняя равновесие, можно играть с ленточкой не только</w:t>
      </w:r>
      <w:r>
        <w:rPr>
          <w:rFonts w:ascii="Times New Roman" w:hAnsi="Times New Roman" w:cs="Times New Roman"/>
          <w:sz w:val="28"/>
          <w:szCs w:val="28"/>
        </w:rPr>
        <w:t xml:space="preserve"> на месте, но и на бегу. Если ребенок впервые берет в руку ленточку, его внимание, конечно, на какое-то время будет сосредоточено на ней, однако постепенно ведущее место в игре займет музыка. </w:t>
      </w:r>
    </w:p>
    <w:p w:rsidR="00D052FF" w:rsidRPr="006E564B" w:rsidRDefault="00D052FF" w:rsidP="004B4A8E">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Игра стимулирует развитие подражания, двигательную активность, развивает внимание, способствует проявлению эмоций, вырабатывает социальное поведение. </w:t>
      </w:r>
    </w:p>
    <w:sectPr w:rsidR="00D052FF" w:rsidRPr="006E564B" w:rsidSect="00D052FF">
      <w:footerReference w:type="default" r:id="rId7"/>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04" w:rsidRDefault="00C76804" w:rsidP="00D052FF">
      <w:pPr>
        <w:spacing w:after="0" w:line="240" w:lineRule="auto"/>
      </w:pPr>
      <w:r>
        <w:separator/>
      </w:r>
    </w:p>
  </w:endnote>
  <w:endnote w:type="continuationSeparator" w:id="0">
    <w:p w:rsidR="00C76804" w:rsidRDefault="00C76804" w:rsidP="00D0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187274"/>
      <w:docPartObj>
        <w:docPartGallery w:val="Page Numbers (Bottom of Page)"/>
        <w:docPartUnique/>
      </w:docPartObj>
    </w:sdtPr>
    <w:sdtContent>
      <w:p w:rsidR="00D052FF" w:rsidRDefault="00D052FF">
        <w:pPr>
          <w:pStyle w:val="a8"/>
          <w:jc w:val="center"/>
        </w:pPr>
        <w:r>
          <w:fldChar w:fldCharType="begin"/>
        </w:r>
        <w:r>
          <w:instrText>PAGE   \* MERGEFORMAT</w:instrText>
        </w:r>
        <w:r>
          <w:fldChar w:fldCharType="separate"/>
        </w:r>
        <w:r w:rsidR="0004041E">
          <w:rPr>
            <w:noProof/>
          </w:rPr>
          <w:t>5</w:t>
        </w:r>
        <w:r>
          <w:fldChar w:fldCharType="end"/>
        </w:r>
      </w:p>
    </w:sdtContent>
  </w:sdt>
  <w:p w:rsidR="00D052FF" w:rsidRDefault="00D052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04" w:rsidRDefault="00C76804" w:rsidP="00D052FF">
      <w:pPr>
        <w:spacing w:after="0" w:line="240" w:lineRule="auto"/>
      </w:pPr>
      <w:r>
        <w:separator/>
      </w:r>
    </w:p>
  </w:footnote>
  <w:footnote w:type="continuationSeparator" w:id="0">
    <w:p w:rsidR="00C76804" w:rsidRDefault="00C76804" w:rsidP="00D05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E6C80"/>
    <w:multiLevelType w:val="hybridMultilevel"/>
    <w:tmpl w:val="B4BC3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415AC1"/>
    <w:multiLevelType w:val="hybridMultilevel"/>
    <w:tmpl w:val="F8E2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D9"/>
    <w:rsid w:val="0004041E"/>
    <w:rsid w:val="001652D9"/>
    <w:rsid w:val="001A6347"/>
    <w:rsid w:val="00272F07"/>
    <w:rsid w:val="00287988"/>
    <w:rsid w:val="002A7A42"/>
    <w:rsid w:val="00405B96"/>
    <w:rsid w:val="004B4A8E"/>
    <w:rsid w:val="006E564B"/>
    <w:rsid w:val="009C6C5F"/>
    <w:rsid w:val="00AE318D"/>
    <w:rsid w:val="00C21613"/>
    <w:rsid w:val="00C76804"/>
    <w:rsid w:val="00D052FF"/>
    <w:rsid w:val="00DE784F"/>
    <w:rsid w:val="00E9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A2A67-F405-41C4-8658-E1001094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A42"/>
    <w:pPr>
      <w:ind w:left="720"/>
      <w:contextualSpacing/>
    </w:pPr>
  </w:style>
  <w:style w:type="paragraph" w:styleId="a4">
    <w:name w:val="Balloon Text"/>
    <w:basedOn w:val="a"/>
    <w:link w:val="a5"/>
    <w:uiPriority w:val="99"/>
    <w:semiHidden/>
    <w:unhideWhenUsed/>
    <w:rsid w:val="00C216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1613"/>
    <w:rPr>
      <w:rFonts w:ascii="Segoe UI" w:hAnsi="Segoe UI" w:cs="Segoe UI"/>
      <w:sz w:val="18"/>
      <w:szCs w:val="18"/>
    </w:rPr>
  </w:style>
  <w:style w:type="paragraph" w:styleId="a6">
    <w:name w:val="header"/>
    <w:basedOn w:val="a"/>
    <w:link w:val="a7"/>
    <w:uiPriority w:val="99"/>
    <w:unhideWhenUsed/>
    <w:rsid w:val="00D052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2FF"/>
  </w:style>
  <w:style w:type="paragraph" w:styleId="a8">
    <w:name w:val="footer"/>
    <w:basedOn w:val="a"/>
    <w:link w:val="a9"/>
    <w:uiPriority w:val="99"/>
    <w:unhideWhenUsed/>
    <w:rsid w:val="00D052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Алферова</dc:creator>
  <cp:keywords/>
  <dc:description/>
  <cp:lastModifiedBy>Наташа Алферова</cp:lastModifiedBy>
  <cp:revision>2</cp:revision>
  <cp:lastPrinted>2015-10-11T14:21:00Z</cp:lastPrinted>
  <dcterms:created xsi:type="dcterms:W3CDTF">2015-10-11T14:21:00Z</dcterms:created>
  <dcterms:modified xsi:type="dcterms:W3CDTF">2015-10-11T14:21:00Z</dcterms:modified>
</cp:coreProperties>
</file>