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58" w:rsidRDefault="00480058" w:rsidP="00480058">
      <w:pPr>
        <w:pStyle w:val="Standard"/>
        <w:jc w:val="center"/>
      </w:pPr>
      <w:proofErr w:type="spellStart"/>
      <w:r>
        <w:rPr>
          <w:rFonts w:eastAsia="DejaVu Sans" w:cs="DejaVu Sans"/>
          <w:b/>
          <w:bCs/>
          <w:sz w:val="28"/>
          <w:szCs w:val="28"/>
          <w:lang w:eastAsia="hi-IN" w:bidi="hi-IN"/>
        </w:rPr>
        <w:t>Муниципальное</w:t>
      </w:r>
      <w:proofErr w:type="spellEnd"/>
      <w:r w:rsidR="00F974AB">
        <w:rPr>
          <w:rFonts w:eastAsia="DejaVu Sans" w:cs="DejaVu Sans"/>
          <w:b/>
          <w:bCs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eastAsia="DejaVu Sans" w:cs="DejaVu Sans"/>
          <w:b/>
          <w:bCs/>
          <w:sz w:val="28"/>
          <w:szCs w:val="28"/>
          <w:lang w:eastAsia="hi-IN" w:bidi="hi-IN"/>
        </w:rPr>
        <w:t>дошкольное</w:t>
      </w:r>
      <w:proofErr w:type="spellEnd"/>
      <w:r w:rsidR="00F974AB">
        <w:rPr>
          <w:rFonts w:eastAsia="DejaVu Sans" w:cs="DejaVu Sans"/>
          <w:b/>
          <w:bCs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eastAsia="DejaVu Sans" w:cs="DejaVu Sans"/>
          <w:b/>
          <w:bCs/>
          <w:sz w:val="28"/>
          <w:szCs w:val="28"/>
          <w:lang w:eastAsia="hi-IN" w:bidi="hi-IN"/>
        </w:rPr>
        <w:t>образовательное</w:t>
      </w:r>
      <w:proofErr w:type="spellEnd"/>
      <w:r w:rsidR="00F974AB">
        <w:rPr>
          <w:rFonts w:eastAsia="DejaVu Sans" w:cs="DejaVu Sans"/>
          <w:b/>
          <w:bCs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eastAsia="DejaVu Sans" w:cs="DejaVu Sans"/>
          <w:b/>
          <w:bCs/>
          <w:sz w:val="28"/>
          <w:szCs w:val="28"/>
          <w:lang w:eastAsia="hi-IN" w:bidi="hi-IN"/>
        </w:rPr>
        <w:t>учреждение</w:t>
      </w:r>
      <w:proofErr w:type="spellEnd"/>
    </w:p>
    <w:p w:rsidR="00480058" w:rsidRDefault="00480058" w:rsidP="00480058">
      <w:pPr>
        <w:pStyle w:val="Standard"/>
        <w:spacing w:line="252" w:lineRule="atLeast"/>
        <w:ind w:right="75"/>
        <w:jc w:val="center"/>
        <w:rPr>
          <w:rFonts w:eastAsia="DejaVu Sans" w:cs="DejaVu Sans"/>
          <w:b/>
          <w:bCs/>
          <w:sz w:val="28"/>
          <w:szCs w:val="28"/>
          <w:lang w:eastAsia="hi-IN" w:bidi="hi-IN"/>
        </w:rPr>
      </w:pPr>
      <w:r>
        <w:rPr>
          <w:rFonts w:eastAsia="DejaVu Sans" w:cs="DejaVu Sans"/>
          <w:b/>
          <w:bCs/>
          <w:sz w:val="28"/>
          <w:szCs w:val="28"/>
          <w:lang w:eastAsia="hi-IN" w:bidi="hi-IN"/>
        </w:rPr>
        <w:t>«</w:t>
      </w:r>
      <w:proofErr w:type="spellStart"/>
      <w:r>
        <w:rPr>
          <w:rFonts w:eastAsia="DejaVu Sans" w:cs="DejaVu Sans"/>
          <w:b/>
          <w:bCs/>
          <w:sz w:val="28"/>
          <w:szCs w:val="28"/>
          <w:lang w:eastAsia="hi-IN" w:bidi="hi-IN"/>
        </w:rPr>
        <w:t>Детскийсад</w:t>
      </w:r>
      <w:proofErr w:type="spellEnd"/>
      <w:r>
        <w:rPr>
          <w:rFonts w:eastAsia="DejaVu Sans" w:cs="DejaVu Sans"/>
          <w:b/>
          <w:bCs/>
          <w:sz w:val="28"/>
          <w:szCs w:val="28"/>
          <w:lang w:eastAsia="hi-IN" w:bidi="hi-IN"/>
        </w:rPr>
        <w:t xml:space="preserve"> № 127»</w:t>
      </w:r>
    </w:p>
    <w:p w:rsidR="00480058" w:rsidRDefault="00480058" w:rsidP="00480058">
      <w:pPr>
        <w:pStyle w:val="Standard"/>
        <w:spacing w:line="252" w:lineRule="atLeast"/>
        <w:ind w:right="75"/>
        <w:jc w:val="center"/>
        <w:rPr>
          <w:rFonts w:eastAsia="DejaVu Sans" w:cs="DejaVu Sans"/>
          <w:b/>
          <w:bCs/>
          <w:sz w:val="28"/>
          <w:szCs w:val="28"/>
          <w:lang w:eastAsia="hi-IN" w:bidi="hi-IN"/>
        </w:rPr>
      </w:pPr>
    </w:p>
    <w:p w:rsidR="00480058" w:rsidRDefault="00480058" w:rsidP="00480058">
      <w:pPr>
        <w:pStyle w:val="Standard"/>
        <w:spacing w:line="252" w:lineRule="atLeast"/>
        <w:ind w:right="75"/>
        <w:rPr>
          <w:rFonts w:eastAsia="DejaVu Sans" w:cs="DejaVu Sans"/>
          <w:b/>
          <w:bCs/>
          <w:sz w:val="28"/>
          <w:szCs w:val="28"/>
          <w:lang w:eastAsia="hi-IN" w:bidi="hi-IN"/>
        </w:rPr>
      </w:pPr>
    </w:p>
    <w:p w:rsidR="00480058" w:rsidRDefault="00480058" w:rsidP="00480058">
      <w:pPr>
        <w:pStyle w:val="Standard"/>
        <w:spacing w:line="252" w:lineRule="atLeast"/>
        <w:ind w:right="75"/>
        <w:rPr>
          <w:rFonts w:eastAsia="DejaVu Sans" w:cs="DejaVu Sans"/>
          <w:b/>
          <w:bCs/>
          <w:sz w:val="28"/>
          <w:szCs w:val="28"/>
          <w:lang w:eastAsia="hi-IN" w:bidi="hi-IN"/>
        </w:rPr>
      </w:pPr>
    </w:p>
    <w:p w:rsidR="00480058" w:rsidRDefault="00480058" w:rsidP="00480058">
      <w:pPr>
        <w:pStyle w:val="Standard"/>
        <w:tabs>
          <w:tab w:val="left" w:pos="6975"/>
        </w:tabs>
        <w:spacing w:line="252" w:lineRule="atLeast"/>
        <w:ind w:right="75"/>
        <w:rPr>
          <w:rFonts w:eastAsia="DejaVu Sans" w:cs="DejaVu Sans"/>
          <w:b/>
          <w:bCs/>
          <w:sz w:val="28"/>
          <w:szCs w:val="28"/>
          <w:lang w:eastAsia="hi-IN" w:bidi="hi-IN"/>
        </w:rPr>
      </w:pPr>
      <w:proofErr w:type="spellStart"/>
      <w:r>
        <w:rPr>
          <w:rFonts w:eastAsia="DejaVu Sans" w:cs="DejaVu Sans"/>
          <w:b/>
          <w:bCs/>
          <w:sz w:val="28"/>
          <w:szCs w:val="28"/>
          <w:lang w:eastAsia="hi-IN" w:bidi="hi-IN"/>
        </w:rPr>
        <w:t>Принято</w:t>
      </w:r>
      <w:proofErr w:type="spellEnd"/>
      <w:r w:rsidR="00F974AB">
        <w:rPr>
          <w:rFonts w:eastAsia="DejaVu Sans" w:cs="DejaVu Sans"/>
          <w:b/>
          <w:bCs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eastAsia="DejaVu Sans" w:cs="DejaVu Sans"/>
          <w:b/>
          <w:bCs/>
          <w:sz w:val="28"/>
          <w:szCs w:val="28"/>
          <w:lang w:eastAsia="hi-IN" w:bidi="hi-IN"/>
        </w:rPr>
        <w:t>на</w:t>
      </w:r>
      <w:proofErr w:type="spellEnd"/>
      <w:r>
        <w:rPr>
          <w:rFonts w:eastAsia="DejaVu Sans" w:cs="DejaVu Sans"/>
          <w:b/>
          <w:bCs/>
          <w:sz w:val="28"/>
          <w:szCs w:val="28"/>
          <w:lang w:eastAsia="hi-IN" w:bidi="hi-IN"/>
        </w:rPr>
        <w:t xml:space="preserve">                                                               УТВЕРЖДАЮ:</w:t>
      </w:r>
    </w:p>
    <w:p w:rsidR="00480058" w:rsidRDefault="00F974AB" w:rsidP="00480058">
      <w:pPr>
        <w:pStyle w:val="Standard"/>
        <w:tabs>
          <w:tab w:val="left" w:pos="6015"/>
        </w:tabs>
        <w:spacing w:line="252" w:lineRule="atLeast"/>
        <w:ind w:right="75"/>
        <w:rPr>
          <w:rFonts w:eastAsia="DejaVu Sans" w:cs="DejaVu Sans"/>
          <w:b/>
          <w:bCs/>
          <w:sz w:val="28"/>
          <w:szCs w:val="28"/>
          <w:lang w:eastAsia="hi-IN" w:bidi="hi-IN"/>
        </w:rPr>
      </w:pPr>
      <w:proofErr w:type="spellStart"/>
      <w:r>
        <w:rPr>
          <w:rFonts w:eastAsia="DejaVu Sans" w:cs="DejaVu Sans"/>
          <w:b/>
          <w:bCs/>
          <w:sz w:val="28"/>
          <w:szCs w:val="28"/>
          <w:lang w:eastAsia="hi-IN" w:bidi="hi-IN"/>
        </w:rPr>
        <w:t>П</w:t>
      </w:r>
      <w:r w:rsidR="00480058">
        <w:rPr>
          <w:rFonts w:eastAsia="DejaVu Sans" w:cs="DejaVu Sans"/>
          <w:b/>
          <w:bCs/>
          <w:sz w:val="28"/>
          <w:szCs w:val="28"/>
          <w:lang w:eastAsia="hi-IN" w:bidi="hi-IN"/>
        </w:rPr>
        <w:t>едагогическом</w:t>
      </w:r>
      <w:proofErr w:type="spellEnd"/>
      <w:r>
        <w:rPr>
          <w:rFonts w:eastAsia="DejaVu Sans" w:cs="DejaVu Sans"/>
          <w:b/>
          <w:bCs/>
          <w:sz w:val="28"/>
          <w:szCs w:val="28"/>
          <w:lang w:val="ru-RU" w:eastAsia="hi-IN" w:bidi="hi-IN"/>
        </w:rPr>
        <w:t xml:space="preserve"> </w:t>
      </w:r>
      <w:proofErr w:type="spellStart"/>
      <w:r w:rsidR="00480058">
        <w:rPr>
          <w:rFonts w:eastAsia="DejaVu Sans" w:cs="DejaVu Sans"/>
          <w:b/>
          <w:bCs/>
          <w:sz w:val="28"/>
          <w:szCs w:val="28"/>
          <w:lang w:eastAsia="hi-IN" w:bidi="hi-IN"/>
        </w:rPr>
        <w:t>совете</w:t>
      </w:r>
      <w:proofErr w:type="spellEnd"/>
      <w:r>
        <w:rPr>
          <w:rFonts w:eastAsia="DejaVu Sans" w:cs="DejaVu Sans"/>
          <w:b/>
          <w:bCs/>
          <w:sz w:val="28"/>
          <w:szCs w:val="28"/>
          <w:lang w:val="ru-RU" w:eastAsia="hi-IN" w:bidi="hi-IN"/>
        </w:rPr>
        <w:t xml:space="preserve"> </w:t>
      </w:r>
      <w:proofErr w:type="spellStart"/>
      <w:r w:rsidR="00480058">
        <w:rPr>
          <w:rFonts w:eastAsia="DejaVu Sans" w:cs="DejaVu Sans"/>
          <w:b/>
          <w:bCs/>
          <w:sz w:val="28"/>
          <w:szCs w:val="28"/>
          <w:lang w:eastAsia="hi-IN" w:bidi="hi-IN"/>
        </w:rPr>
        <w:t>Заведующий</w:t>
      </w:r>
      <w:proofErr w:type="spellEnd"/>
      <w:r w:rsidR="00480058">
        <w:rPr>
          <w:rFonts w:eastAsia="DejaVu Sans" w:cs="DejaVu Sans"/>
          <w:b/>
          <w:bCs/>
          <w:sz w:val="28"/>
          <w:szCs w:val="28"/>
          <w:lang w:eastAsia="hi-IN" w:bidi="hi-IN"/>
        </w:rPr>
        <w:t xml:space="preserve"> МДОУ</w:t>
      </w:r>
    </w:p>
    <w:p w:rsidR="00480058" w:rsidRDefault="00480058" w:rsidP="00480058">
      <w:pPr>
        <w:pStyle w:val="Standard"/>
        <w:tabs>
          <w:tab w:val="left" w:pos="6015"/>
        </w:tabs>
        <w:spacing w:line="252" w:lineRule="atLeast"/>
        <w:ind w:right="75"/>
        <w:rPr>
          <w:rFonts w:eastAsia="DejaVu Sans" w:cs="DejaVu Sans"/>
          <w:b/>
          <w:bCs/>
          <w:sz w:val="28"/>
          <w:szCs w:val="28"/>
          <w:lang w:eastAsia="hi-IN" w:bidi="hi-IN"/>
        </w:rPr>
      </w:pPr>
      <w:proofErr w:type="spellStart"/>
      <w:r>
        <w:rPr>
          <w:rFonts w:eastAsia="DejaVu Sans" w:cs="DejaVu Sans"/>
          <w:b/>
          <w:bCs/>
          <w:sz w:val="28"/>
          <w:szCs w:val="28"/>
          <w:lang w:eastAsia="hi-IN" w:bidi="hi-IN"/>
        </w:rPr>
        <w:t>Протокол</w:t>
      </w:r>
      <w:proofErr w:type="spellEnd"/>
      <w:r>
        <w:rPr>
          <w:rFonts w:eastAsia="DejaVu Sans" w:cs="DejaVu Sans"/>
          <w:b/>
          <w:bCs/>
          <w:sz w:val="28"/>
          <w:szCs w:val="28"/>
          <w:lang w:eastAsia="hi-IN" w:bidi="hi-IN"/>
        </w:rPr>
        <w:t xml:space="preserve"> № </w:t>
      </w:r>
      <w:r w:rsidR="00F974AB">
        <w:rPr>
          <w:rFonts w:eastAsia="DejaVu Sans" w:cs="DejaVu Sans"/>
          <w:b/>
          <w:bCs/>
          <w:sz w:val="28"/>
          <w:szCs w:val="28"/>
          <w:lang w:val="ru-RU" w:eastAsia="hi-IN" w:bidi="hi-IN"/>
        </w:rPr>
        <w:t>1</w:t>
      </w:r>
      <w:r>
        <w:rPr>
          <w:rFonts w:eastAsia="DejaVu Sans" w:cs="DejaVu Sans"/>
          <w:b/>
          <w:bCs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DejaVu Sans" w:cs="DejaVu Sans"/>
          <w:b/>
          <w:bCs/>
          <w:sz w:val="28"/>
          <w:szCs w:val="28"/>
          <w:lang w:eastAsia="hi-IN" w:bidi="hi-IN"/>
        </w:rPr>
        <w:t>от</w:t>
      </w:r>
      <w:proofErr w:type="spellEnd"/>
      <w:r>
        <w:rPr>
          <w:rFonts w:eastAsia="DejaVu Sans" w:cs="DejaVu Sans"/>
          <w:b/>
          <w:bCs/>
          <w:sz w:val="28"/>
          <w:szCs w:val="28"/>
          <w:lang w:eastAsia="hi-IN" w:bidi="hi-IN"/>
        </w:rPr>
        <w:t xml:space="preserve"> </w:t>
      </w:r>
      <w:r w:rsidR="00F974AB">
        <w:rPr>
          <w:rFonts w:eastAsia="DejaVu Sans" w:cs="DejaVu Sans"/>
          <w:b/>
          <w:bCs/>
          <w:sz w:val="28"/>
          <w:szCs w:val="28"/>
          <w:lang w:val="ru-RU" w:eastAsia="hi-IN" w:bidi="hi-IN"/>
        </w:rPr>
        <w:t>03</w:t>
      </w:r>
      <w:r>
        <w:rPr>
          <w:rFonts w:eastAsia="DejaVu Sans" w:cs="DejaVu Sans"/>
          <w:b/>
          <w:bCs/>
          <w:sz w:val="28"/>
          <w:szCs w:val="28"/>
          <w:lang w:eastAsia="hi-IN" w:bidi="hi-IN"/>
        </w:rPr>
        <w:t>.0</w:t>
      </w:r>
      <w:r w:rsidR="00F974AB">
        <w:rPr>
          <w:rFonts w:eastAsia="DejaVu Sans" w:cs="DejaVu Sans"/>
          <w:b/>
          <w:bCs/>
          <w:sz w:val="28"/>
          <w:szCs w:val="28"/>
          <w:lang w:val="ru-RU" w:eastAsia="hi-IN" w:bidi="hi-IN"/>
        </w:rPr>
        <w:t>9</w:t>
      </w:r>
      <w:r>
        <w:rPr>
          <w:rFonts w:eastAsia="DejaVu Sans" w:cs="DejaVu Sans"/>
          <w:b/>
          <w:bCs/>
          <w:sz w:val="28"/>
          <w:szCs w:val="28"/>
          <w:lang w:eastAsia="hi-IN" w:bidi="hi-IN"/>
        </w:rPr>
        <w:t>. 201</w:t>
      </w:r>
      <w:r w:rsidR="00F974AB">
        <w:rPr>
          <w:rFonts w:eastAsia="DejaVu Sans" w:cs="DejaVu Sans"/>
          <w:b/>
          <w:bCs/>
          <w:sz w:val="28"/>
          <w:szCs w:val="28"/>
          <w:lang w:val="ru-RU" w:eastAsia="hi-IN" w:bidi="hi-IN"/>
        </w:rPr>
        <w:t>9</w:t>
      </w:r>
      <w:r>
        <w:rPr>
          <w:rFonts w:eastAsia="DejaVu Sans" w:cs="DejaVu Sans"/>
          <w:b/>
          <w:bCs/>
          <w:sz w:val="28"/>
          <w:szCs w:val="28"/>
          <w:lang w:eastAsia="hi-IN" w:bidi="hi-IN"/>
        </w:rPr>
        <w:t xml:space="preserve"> г                               «</w:t>
      </w:r>
      <w:proofErr w:type="spellStart"/>
      <w:r>
        <w:rPr>
          <w:rFonts w:eastAsia="DejaVu Sans" w:cs="DejaVu Sans"/>
          <w:b/>
          <w:bCs/>
          <w:sz w:val="28"/>
          <w:szCs w:val="28"/>
          <w:lang w:eastAsia="hi-IN" w:bidi="hi-IN"/>
        </w:rPr>
        <w:t>Детскийсад</w:t>
      </w:r>
      <w:proofErr w:type="spellEnd"/>
      <w:r>
        <w:rPr>
          <w:rFonts w:eastAsia="DejaVu Sans" w:cs="DejaVu Sans"/>
          <w:b/>
          <w:bCs/>
          <w:sz w:val="28"/>
          <w:szCs w:val="28"/>
          <w:lang w:eastAsia="hi-IN" w:bidi="hi-IN"/>
        </w:rPr>
        <w:t xml:space="preserve"> № 127»</w:t>
      </w:r>
    </w:p>
    <w:p w:rsidR="00480058" w:rsidRPr="00F974AB" w:rsidRDefault="00F974AB" w:rsidP="00480058">
      <w:pPr>
        <w:pStyle w:val="Standard"/>
        <w:tabs>
          <w:tab w:val="left" w:pos="6015"/>
        </w:tabs>
        <w:spacing w:line="252" w:lineRule="atLeast"/>
        <w:ind w:right="75"/>
        <w:rPr>
          <w:rFonts w:eastAsia="DejaVu Sans" w:cs="DejaVu Sans"/>
          <w:b/>
          <w:bCs/>
          <w:sz w:val="28"/>
          <w:szCs w:val="28"/>
          <w:lang w:val="ru-RU" w:eastAsia="hi-IN" w:bidi="hi-IN"/>
        </w:rPr>
      </w:pPr>
      <w:r>
        <w:rPr>
          <w:rFonts w:eastAsia="DejaVu Sans" w:cs="DejaVu Sans"/>
          <w:b/>
          <w:bCs/>
          <w:sz w:val="28"/>
          <w:szCs w:val="28"/>
          <w:lang w:val="ru-RU" w:eastAsia="hi-IN" w:bidi="hi-IN"/>
        </w:rPr>
        <w:t>С.А.Лебедева</w:t>
      </w:r>
    </w:p>
    <w:p w:rsidR="00480058" w:rsidRDefault="00480058" w:rsidP="00480058">
      <w:pPr>
        <w:pStyle w:val="Standard"/>
        <w:tabs>
          <w:tab w:val="left" w:pos="6015"/>
        </w:tabs>
        <w:spacing w:line="252" w:lineRule="atLeast"/>
        <w:ind w:right="75"/>
        <w:rPr>
          <w:rFonts w:eastAsia="DejaVu Sans" w:cs="DejaVu Sans"/>
          <w:b/>
          <w:bCs/>
          <w:sz w:val="28"/>
          <w:szCs w:val="28"/>
          <w:lang w:eastAsia="hi-IN" w:bidi="hi-IN"/>
        </w:rPr>
      </w:pPr>
    </w:p>
    <w:p w:rsidR="00480058" w:rsidRDefault="00480058" w:rsidP="00480058">
      <w:pPr>
        <w:pStyle w:val="Standard"/>
        <w:rPr>
          <w:sz w:val="28"/>
          <w:szCs w:val="28"/>
        </w:rPr>
      </w:pPr>
    </w:p>
    <w:p w:rsidR="00480058" w:rsidRDefault="00480058" w:rsidP="00480058">
      <w:pPr>
        <w:pStyle w:val="Standard"/>
        <w:jc w:val="center"/>
        <w:rPr>
          <w:rFonts w:ascii="Arial Black" w:hAnsi="Arial Black" w:cs="Aharoni"/>
          <w:b/>
          <w:sz w:val="30"/>
          <w:szCs w:val="30"/>
        </w:rPr>
      </w:pPr>
      <w:proofErr w:type="spellStart"/>
      <w:r>
        <w:rPr>
          <w:rFonts w:ascii="Arial Black" w:hAnsi="Arial Black" w:cs="Aharoni"/>
          <w:b/>
          <w:sz w:val="30"/>
          <w:szCs w:val="30"/>
        </w:rPr>
        <w:t>Положение</w:t>
      </w:r>
      <w:proofErr w:type="spellEnd"/>
    </w:p>
    <w:p w:rsidR="00480058" w:rsidRDefault="00F974AB" w:rsidP="00480058">
      <w:pPr>
        <w:pStyle w:val="Standard"/>
        <w:jc w:val="center"/>
        <w:rPr>
          <w:sz w:val="30"/>
          <w:szCs w:val="30"/>
        </w:rPr>
      </w:pPr>
      <w:r>
        <w:rPr>
          <w:rFonts w:ascii="Arial Black" w:hAnsi="Arial Black" w:cs="Aharoni"/>
          <w:b/>
          <w:sz w:val="30"/>
          <w:szCs w:val="30"/>
          <w:lang w:val="ru-RU"/>
        </w:rPr>
        <w:t xml:space="preserve">О </w:t>
      </w:r>
      <w:proofErr w:type="spellStart"/>
      <w:r w:rsidR="00480058">
        <w:rPr>
          <w:rFonts w:ascii="Arial Black" w:hAnsi="Arial Black" w:cs="Aharoni"/>
          <w:b/>
          <w:sz w:val="30"/>
          <w:szCs w:val="30"/>
        </w:rPr>
        <w:t>методическом</w:t>
      </w:r>
      <w:proofErr w:type="spellEnd"/>
      <w:r>
        <w:rPr>
          <w:rFonts w:ascii="Arial Black" w:hAnsi="Arial Black" w:cs="Aharoni"/>
          <w:b/>
          <w:sz w:val="30"/>
          <w:szCs w:val="30"/>
          <w:lang w:val="ru-RU"/>
        </w:rPr>
        <w:t xml:space="preserve"> </w:t>
      </w:r>
      <w:proofErr w:type="spellStart"/>
      <w:r w:rsidR="00480058">
        <w:rPr>
          <w:rFonts w:ascii="Arial Black" w:hAnsi="Arial Black" w:cs="Aharoni"/>
          <w:b/>
          <w:sz w:val="30"/>
          <w:szCs w:val="30"/>
        </w:rPr>
        <w:t>кабинете</w:t>
      </w:r>
      <w:proofErr w:type="spellEnd"/>
    </w:p>
    <w:p w:rsidR="00480058" w:rsidRDefault="00F974AB" w:rsidP="00480058">
      <w:pPr>
        <w:pStyle w:val="Standard"/>
        <w:jc w:val="center"/>
        <w:rPr>
          <w:rFonts w:ascii="Arial Black" w:hAnsi="Arial Black" w:cs="Aharoni"/>
          <w:b/>
          <w:sz w:val="30"/>
          <w:szCs w:val="30"/>
        </w:rPr>
      </w:pPr>
      <w:proofErr w:type="spellStart"/>
      <w:r>
        <w:rPr>
          <w:rFonts w:ascii="Arial Black" w:hAnsi="Arial Black" w:cs="Aharoni"/>
          <w:b/>
          <w:sz w:val="30"/>
          <w:szCs w:val="30"/>
        </w:rPr>
        <w:t>Д</w:t>
      </w:r>
      <w:r w:rsidR="00480058">
        <w:rPr>
          <w:rFonts w:ascii="Arial Black" w:hAnsi="Arial Black" w:cs="Aharoni"/>
          <w:b/>
          <w:sz w:val="30"/>
          <w:szCs w:val="30"/>
        </w:rPr>
        <w:t>ошкольного</w:t>
      </w:r>
      <w:proofErr w:type="spellEnd"/>
      <w:r>
        <w:rPr>
          <w:rFonts w:ascii="Arial Black" w:hAnsi="Arial Black" w:cs="Aharoni"/>
          <w:b/>
          <w:sz w:val="30"/>
          <w:szCs w:val="30"/>
          <w:lang w:val="ru-RU"/>
        </w:rPr>
        <w:t xml:space="preserve"> </w:t>
      </w:r>
      <w:proofErr w:type="spellStart"/>
      <w:r w:rsidR="00480058">
        <w:rPr>
          <w:rFonts w:ascii="Arial Black" w:hAnsi="Arial Black" w:cs="Aharoni"/>
          <w:b/>
          <w:sz w:val="30"/>
          <w:szCs w:val="30"/>
        </w:rPr>
        <w:t>образовательного</w:t>
      </w:r>
      <w:proofErr w:type="spellEnd"/>
      <w:r>
        <w:rPr>
          <w:rFonts w:ascii="Arial Black" w:hAnsi="Arial Black" w:cs="Aharoni"/>
          <w:b/>
          <w:sz w:val="30"/>
          <w:szCs w:val="30"/>
          <w:lang w:val="ru-RU"/>
        </w:rPr>
        <w:t xml:space="preserve"> </w:t>
      </w:r>
      <w:proofErr w:type="spellStart"/>
      <w:r w:rsidR="00480058">
        <w:rPr>
          <w:rFonts w:ascii="Arial Black" w:hAnsi="Arial Black" w:cs="Aharoni"/>
          <w:b/>
          <w:sz w:val="30"/>
          <w:szCs w:val="30"/>
        </w:rPr>
        <w:t>учреждения</w:t>
      </w:r>
      <w:proofErr w:type="spellEnd"/>
    </w:p>
    <w:p w:rsidR="00480058" w:rsidRDefault="00480058" w:rsidP="00480058">
      <w:pPr>
        <w:pStyle w:val="Standard"/>
        <w:jc w:val="both"/>
        <w:rPr>
          <w:sz w:val="28"/>
          <w:szCs w:val="28"/>
        </w:rPr>
      </w:pPr>
    </w:p>
    <w:p w:rsidR="00480058" w:rsidRDefault="00480058" w:rsidP="00480058">
      <w:pPr>
        <w:pStyle w:val="Standard"/>
        <w:ind w:left="360"/>
        <w:jc w:val="center"/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Общиеположения</w:t>
      </w:r>
      <w:proofErr w:type="spellEnd"/>
    </w:p>
    <w:p w:rsidR="00480058" w:rsidRDefault="00480058" w:rsidP="00F974A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1.1.Методический </w:t>
      </w:r>
      <w:proofErr w:type="spellStart"/>
      <w:r>
        <w:rPr>
          <w:sz w:val="28"/>
          <w:szCs w:val="28"/>
        </w:rPr>
        <w:t>кабинет</w:t>
      </w:r>
      <w:proofErr w:type="spellEnd"/>
      <w:r>
        <w:rPr>
          <w:sz w:val="28"/>
          <w:szCs w:val="28"/>
        </w:rPr>
        <w:t xml:space="preserve"> ДОУ </w:t>
      </w:r>
      <w:proofErr w:type="spellStart"/>
      <w:r>
        <w:rPr>
          <w:sz w:val="28"/>
          <w:szCs w:val="28"/>
        </w:rPr>
        <w:t>является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центром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методической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накопления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передового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педагогического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опыта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одним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компонентов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повышения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квалификации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педагогических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работников</w:t>
      </w:r>
      <w:proofErr w:type="spellEnd"/>
      <w:r>
        <w:rPr>
          <w:sz w:val="28"/>
          <w:szCs w:val="28"/>
        </w:rPr>
        <w:t>.</w:t>
      </w:r>
    </w:p>
    <w:p w:rsidR="00480058" w:rsidRDefault="00480058" w:rsidP="00F974A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1.2.Настоящее </w:t>
      </w:r>
      <w:proofErr w:type="spellStart"/>
      <w:r>
        <w:rPr>
          <w:sz w:val="28"/>
          <w:szCs w:val="28"/>
        </w:rPr>
        <w:t>Положение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разработано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целью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планирования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организации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методического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кабинета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совершенствования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процесса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педагогической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дошкольного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</w:p>
    <w:p w:rsidR="00480058" w:rsidRDefault="00480058" w:rsidP="00F974A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1.3.Методическое </w:t>
      </w:r>
      <w:proofErr w:type="spellStart"/>
      <w:r>
        <w:rPr>
          <w:sz w:val="28"/>
          <w:szCs w:val="28"/>
        </w:rPr>
        <w:t>руководство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кабинетом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осуществляет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старший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воспитатель</w:t>
      </w:r>
      <w:proofErr w:type="spellEnd"/>
      <w:r>
        <w:rPr>
          <w:sz w:val="28"/>
          <w:szCs w:val="28"/>
        </w:rPr>
        <w:t>.</w:t>
      </w:r>
    </w:p>
    <w:p w:rsidR="00480058" w:rsidRDefault="00480058" w:rsidP="00F974A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1.4.Работа </w:t>
      </w:r>
      <w:proofErr w:type="spellStart"/>
      <w:r>
        <w:rPr>
          <w:sz w:val="28"/>
          <w:szCs w:val="28"/>
        </w:rPr>
        <w:t>методического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кабинета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осуществляется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</w:t>
      </w:r>
    </w:p>
    <w:p w:rsidR="00480058" w:rsidRDefault="00F974AB" w:rsidP="00F974AB">
      <w:pPr>
        <w:pStyle w:val="Standard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480058">
        <w:rPr>
          <w:sz w:val="28"/>
          <w:szCs w:val="28"/>
        </w:rPr>
        <w:t>анным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480058">
        <w:rPr>
          <w:sz w:val="28"/>
          <w:szCs w:val="28"/>
        </w:rPr>
        <w:t>Положением</w:t>
      </w:r>
      <w:proofErr w:type="spellEnd"/>
      <w:r w:rsidR="00480058">
        <w:rPr>
          <w:sz w:val="28"/>
          <w:szCs w:val="28"/>
        </w:rPr>
        <w:t>;</w:t>
      </w:r>
    </w:p>
    <w:p w:rsidR="00480058" w:rsidRDefault="00F974AB" w:rsidP="00F974AB">
      <w:pPr>
        <w:pStyle w:val="Standar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480058">
        <w:rPr>
          <w:sz w:val="28"/>
          <w:szCs w:val="28"/>
        </w:rPr>
        <w:t>ерспективным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480058">
        <w:rPr>
          <w:sz w:val="28"/>
          <w:szCs w:val="28"/>
        </w:rPr>
        <w:t>планом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480058">
        <w:rPr>
          <w:sz w:val="28"/>
          <w:szCs w:val="28"/>
        </w:rPr>
        <w:t>работы</w:t>
      </w:r>
      <w:proofErr w:type="spellEnd"/>
      <w:r w:rsidR="00480058">
        <w:rPr>
          <w:sz w:val="28"/>
          <w:szCs w:val="28"/>
        </w:rPr>
        <w:t xml:space="preserve"> ДОУ.</w:t>
      </w:r>
    </w:p>
    <w:p w:rsidR="00480058" w:rsidRDefault="00480058" w:rsidP="00F974AB">
      <w:pPr>
        <w:pStyle w:val="Standard"/>
        <w:ind w:left="360"/>
        <w:rPr>
          <w:sz w:val="28"/>
          <w:szCs w:val="28"/>
        </w:rPr>
      </w:pPr>
    </w:p>
    <w:p w:rsidR="00480058" w:rsidRDefault="00480058" w:rsidP="00F974AB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Цели</w:t>
      </w:r>
      <w:proofErr w:type="spellEnd"/>
      <w:r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задачи</w:t>
      </w:r>
      <w:proofErr w:type="spellEnd"/>
      <w:r w:rsidR="00F974AB"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</w:rPr>
        <w:t>работы</w:t>
      </w:r>
      <w:proofErr w:type="spellEnd"/>
      <w:r w:rsidR="00F974AB"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</w:rPr>
        <w:t>методического</w:t>
      </w:r>
      <w:proofErr w:type="spellEnd"/>
      <w:r w:rsidR="00F974AB"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</w:rPr>
        <w:t>кабинета</w:t>
      </w:r>
      <w:proofErr w:type="spellEnd"/>
    </w:p>
    <w:p w:rsidR="00480058" w:rsidRDefault="00480058" w:rsidP="00F974AB">
      <w:pPr>
        <w:pStyle w:val="Standard"/>
        <w:ind w:left="360"/>
        <w:rPr>
          <w:b/>
          <w:sz w:val="28"/>
          <w:szCs w:val="28"/>
        </w:rPr>
      </w:pPr>
    </w:p>
    <w:p w:rsidR="00480058" w:rsidRDefault="00480058" w:rsidP="00F974AB">
      <w:pPr>
        <w:pStyle w:val="Standard"/>
      </w:pPr>
      <w:r>
        <w:rPr>
          <w:sz w:val="28"/>
          <w:szCs w:val="28"/>
        </w:rPr>
        <w:t>2.1.</w:t>
      </w:r>
      <w:r>
        <w:rPr>
          <w:i/>
          <w:sz w:val="28"/>
          <w:szCs w:val="28"/>
        </w:rPr>
        <w:t>Целью</w:t>
      </w:r>
      <w:r w:rsidR="00F974AB"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методического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кабинета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учебно-методическое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информационное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диагностическое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обеспечение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процесса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совершенствования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качества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образовательной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ДОУ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установленными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Федеральными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государственными</w:t>
      </w:r>
      <w:proofErr w:type="spellEnd"/>
      <w:r w:rsidR="00F974A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требованиями</w:t>
      </w:r>
      <w:proofErr w:type="spellEnd"/>
      <w:r>
        <w:rPr>
          <w:sz w:val="28"/>
          <w:szCs w:val="28"/>
        </w:rPr>
        <w:t>.</w:t>
      </w:r>
    </w:p>
    <w:p w:rsidR="00480058" w:rsidRDefault="00480058" w:rsidP="00F974AB">
      <w:pPr>
        <w:pStyle w:val="Standard"/>
      </w:pPr>
      <w:r>
        <w:rPr>
          <w:sz w:val="28"/>
          <w:szCs w:val="28"/>
        </w:rPr>
        <w:t>2.2.</w:t>
      </w:r>
      <w:r>
        <w:rPr>
          <w:i/>
          <w:sz w:val="28"/>
          <w:szCs w:val="28"/>
        </w:rPr>
        <w:t xml:space="preserve">Задачи </w:t>
      </w:r>
      <w:proofErr w:type="spellStart"/>
      <w:r>
        <w:rPr>
          <w:i/>
          <w:sz w:val="28"/>
          <w:szCs w:val="28"/>
        </w:rPr>
        <w:t>работы</w:t>
      </w:r>
      <w:proofErr w:type="spellEnd"/>
      <w:r w:rsidR="00F974AB"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</w:rPr>
        <w:t>методического</w:t>
      </w:r>
      <w:proofErr w:type="spellEnd"/>
      <w:r w:rsidR="00F974AB"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</w:rPr>
        <w:t>кабинета</w:t>
      </w:r>
      <w:proofErr w:type="spellEnd"/>
      <w:r>
        <w:rPr>
          <w:i/>
          <w:sz w:val="28"/>
          <w:szCs w:val="28"/>
        </w:rPr>
        <w:t>:</w:t>
      </w:r>
    </w:p>
    <w:p w:rsidR="00480058" w:rsidRDefault="00480058" w:rsidP="00F974AB">
      <w:pPr>
        <w:pStyle w:val="Standard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создавать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совершенствоватьинформационныйфондучебно-методическихдокументов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покоторымосуществляетсяобразовательныйпроцесс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педагогическаядеятельность</w:t>
      </w:r>
      <w:proofErr w:type="spellEnd"/>
      <w:r>
        <w:rPr>
          <w:sz w:val="28"/>
          <w:szCs w:val="28"/>
        </w:rPr>
        <w:t xml:space="preserve"> в ДОУ;</w:t>
      </w:r>
    </w:p>
    <w:p w:rsidR="00480058" w:rsidRDefault="00480058" w:rsidP="00F974AB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оказыватьпомощьпедагогампоприменениюпередовыхпедагогическихтехнологий, </w:t>
      </w:r>
      <w:proofErr w:type="spellStart"/>
      <w:r>
        <w:rPr>
          <w:sz w:val="28"/>
          <w:szCs w:val="28"/>
        </w:rPr>
        <w:t>методов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средстввоспитания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обучениявоспитанников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совершенствоватьметодическоеобеспечение</w:t>
      </w:r>
      <w:proofErr w:type="spellEnd"/>
      <w:r>
        <w:rPr>
          <w:sz w:val="28"/>
          <w:szCs w:val="28"/>
        </w:rPr>
        <w:t xml:space="preserve"> и материально-техническуюбазуобразовательногопроцессапутемоснащенияегонагляднымипособиями, </w:t>
      </w:r>
      <w:proofErr w:type="spellStart"/>
      <w:r>
        <w:rPr>
          <w:sz w:val="28"/>
          <w:szCs w:val="28"/>
        </w:rPr>
        <w:t>раздаточнымидидактическимиматериалами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техническимисредствамиобучения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.;</w:t>
      </w:r>
    </w:p>
    <w:p w:rsidR="00480058" w:rsidRDefault="00480058" w:rsidP="00F974AB">
      <w:pPr>
        <w:pStyle w:val="Standard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изучать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обобщать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распространятьпередовойпедагогическийопыт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содействоватьповышению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совершенствованиюпедагогическогомастерствапедагогов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особенноначинающих</w:t>
      </w:r>
      <w:proofErr w:type="spellEnd"/>
      <w:r>
        <w:rPr>
          <w:sz w:val="28"/>
          <w:szCs w:val="28"/>
        </w:rPr>
        <w:t xml:space="preserve"> и с </w:t>
      </w:r>
      <w:proofErr w:type="spellStart"/>
      <w:r>
        <w:rPr>
          <w:sz w:val="28"/>
          <w:szCs w:val="28"/>
        </w:rPr>
        <w:t>небольшимстажемпедагогическойработы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совершенствоватьформы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методыконтролявоспитания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обучениявоспитанников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ФГОС </w:t>
      </w:r>
      <w:proofErr w:type="spellStart"/>
      <w:r>
        <w:rPr>
          <w:sz w:val="28"/>
          <w:szCs w:val="28"/>
        </w:rPr>
        <w:t>дошкольногообразования</w:t>
      </w:r>
      <w:proofErr w:type="spellEnd"/>
      <w:r>
        <w:rPr>
          <w:sz w:val="28"/>
          <w:szCs w:val="28"/>
        </w:rPr>
        <w:t>.</w:t>
      </w:r>
    </w:p>
    <w:p w:rsidR="00480058" w:rsidRDefault="00480058" w:rsidP="00F974AB">
      <w:pPr>
        <w:pStyle w:val="Standard"/>
        <w:ind w:left="360"/>
        <w:rPr>
          <w:sz w:val="28"/>
          <w:szCs w:val="28"/>
        </w:rPr>
      </w:pPr>
    </w:p>
    <w:p w:rsidR="00480058" w:rsidRDefault="00480058" w:rsidP="00F974AB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Основные</w:t>
      </w:r>
      <w:proofErr w:type="spellEnd"/>
      <w:r w:rsidR="00EC66B7"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</w:rPr>
        <w:t>направления</w:t>
      </w:r>
      <w:proofErr w:type="spellEnd"/>
      <w:r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содержание</w:t>
      </w:r>
      <w:proofErr w:type="spellEnd"/>
      <w:r w:rsidR="00EC66B7"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</w:rPr>
        <w:t>работы</w:t>
      </w:r>
      <w:proofErr w:type="spellEnd"/>
    </w:p>
    <w:p w:rsidR="00480058" w:rsidRDefault="00EC66B7" w:rsidP="00F974AB">
      <w:pPr>
        <w:pStyle w:val="a3"/>
        <w:ind w:left="1288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</w:t>
      </w:r>
      <w:r w:rsidR="00480058">
        <w:rPr>
          <w:b/>
          <w:sz w:val="32"/>
          <w:szCs w:val="32"/>
        </w:rPr>
        <w:t>етодического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 w:rsidR="00480058">
        <w:rPr>
          <w:b/>
          <w:sz w:val="32"/>
          <w:szCs w:val="32"/>
        </w:rPr>
        <w:t>кабинета</w:t>
      </w:r>
      <w:proofErr w:type="spellEnd"/>
    </w:p>
    <w:p w:rsidR="00480058" w:rsidRDefault="00480058" w:rsidP="00F974AB">
      <w:pPr>
        <w:pStyle w:val="Standard"/>
        <w:ind w:left="360"/>
        <w:rPr>
          <w:b/>
          <w:sz w:val="28"/>
          <w:szCs w:val="28"/>
        </w:rPr>
      </w:pPr>
    </w:p>
    <w:p w:rsidR="00480058" w:rsidRDefault="00480058" w:rsidP="00F974A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3.1.Планирование </w:t>
      </w:r>
      <w:proofErr w:type="spellStart"/>
      <w:r>
        <w:rPr>
          <w:sz w:val="28"/>
          <w:szCs w:val="28"/>
        </w:rPr>
        <w:t>методической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ДОУ.</w:t>
      </w:r>
    </w:p>
    <w:p w:rsidR="00480058" w:rsidRDefault="00480058" w:rsidP="00F974A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3.2.Оказание </w:t>
      </w:r>
      <w:proofErr w:type="spellStart"/>
      <w:r>
        <w:rPr>
          <w:sz w:val="28"/>
          <w:szCs w:val="28"/>
        </w:rPr>
        <w:t>помощи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педагогам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приподготовке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аттестации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проведении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открытых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>.</w:t>
      </w:r>
    </w:p>
    <w:p w:rsidR="00480058" w:rsidRDefault="00480058" w:rsidP="00F974AB">
      <w:pPr>
        <w:pStyle w:val="Standard"/>
      </w:pPr>
      <w:r>
        <w:rPr>
          <w:sz w:val="28"/>
          <w:szCs w:val="28"/>
        </w:rPr>
        <w:t xml:space="preserve">3.3.Организация </w:t>
      </w:r>
      <w:proofErr w:type="spellStart"/>
      <w:r>
        <w:rPr>
          <w:sz w:val="28"/>
          <w:szCs w:val="28"/>
        </w:rPr>
        <w:t>консультаций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семинаров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обзоров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новинок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методической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педагогической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литературы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педагогов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вопросам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воспитательно-образовательной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детьми</w:t>
      </w:r>
      <w:proofErr w:type="spellEnd"/>
      <w:r>
        <w:rPr>
          <w:sz w:val="28"/>
          <w:szCs w:val="28"/>
        </w:rPr>
        <w:t>.</w:t>
      </w:r>
    </w:p>
    <w:p w:rsidR="00480058" w:rsidRDefault="00480058" w:rsidP="00F974A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3.4.Создание </w:t>
      </w:r>
      <w:proofErr w:type="spellStart"/>
      <w:r>
        <w:rPr>
          <w:sz w:val="28"/>
          <w:szCs w:val="28"/>
        </w:rPr>
        <w:t>условий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самообразования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педагогов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повышения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педагогического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мастерства</w:t>
      </w:r>
      <w:proofErr w:type="spellEnd"/>
      <w:r>
        <w:rPr>
          <w:sz w:val="28"/>
          <w:szCs w:val="28"/>
        </w:rPr>
        <w:t>.</w:t>
      </w:r>
    </w:p>
    <w:p w:rsidR="00480058" w:rsidRDefault="00480058" w:rsidP="00F974A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3.5.Накопление, </w:t>
      </w:r>
      <w:proofErr w:type="spellStart"/>
      <w:r>
        <w:rPr>
          <w:sz w:val="28"/>
          <w:szCs w:val="28"/>
        </w:rPr>
        <w:t>систематизация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обобщение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распространениепередовогопедагогическогоопыта</w:t>
      </w:r>
      <w:proofErr w:type="spellEnd"/>
      <w:r>
        <w:rPr>
          <w:sz w:val="28"/>
          <w:szCs w:val="28"/>
        </w:rPr>
        <w:t>.</w:t>
      </w:r>
    </w:p>
    <w:p w:rsidR="00480058" w:rsidRDefault="00480058" w:rsidP="00F974A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3.6.Интеграция </w:t>
      </w:r>
      <w:proofErr w:type="spellStart"/>
      <w:r>
        <w:rPr>
          <w:sz w:val="28"/>
          <w:szCs w:val="28"/>
        </w:rPr>
        <w:t>инновационныхтехнологий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образовательныйпроцесс</w:t>
      </w:r>
      <w:proofErr w:type="spellEnd"/>
      <w:r>
        <w:rPr>
          <w:sz w:val="28"/>
          <w:szCs w:val="28"/>
        </w:rPr>
        <w:t xml:space="preserve"> ДОУ.</w:t>
      </w:r>
    </w:p>
    <w:p w:rsidR="00480058" w:rsidRDefault="00480058" w:rsidP="00F974A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3.7.Контроль  </w:t>
      </w:r>
      <w:proofErr w:type="spellStart"/>
      <w:r>
        <w:rPr>
          <w:sz w:val="28"/>
          <w:szCs w:val="28"/>
        </w:rPr>
        <w:t>соблюденияФедеральныхгосударственныхтребований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организацииобразовательногопроцесса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педагогическойдеятельности</w:t>
      </w:r>
      <w:proofErr w:type="spellEnd"/>
      <w:r>
        <w:rPr>
          <w:sz w:val="28"/>
          <w:szCs w:val="28"/>
        </w:rPr>
        <w:t xml:space="preserve">  в ДОУ.</w:t>
      </w:r>
    </w:p>
    <w:p w:rsidR="00480058" w:rsidRDefault="00480058" w:rsidP="00F974AB">
      <w:pPr>
        <w:pStyle w:val="Standard"/>
        <w:ind w:left="360"/>
        <w:rPr>
          <w:sz w:val="28"/>
          <w:szCs w:val="28"/>
        </w:rPr>
      </w:pPr>
    </w:p>
    <w:p w:rsidR="00480058" w:rsidRDefault="00480058" w:rsidP="00F974A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Организация</w:t>
      </w:r>
      <w:proofErr w:type="spellEnd"/>
      <w:r w:rsidR="00EC66B7"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</w:rPr>
        <w:t>работы</w:t>
      </w:r>
      <w:proofErr w:type="spellEnd"/>
      <w:r w:rsidR="00EC66B7"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</w:rPr>
        <w:t>методического</w:t>
      </w:r>
      <w:proofErr w:type="spellEnd"/>
      <w:r w:rsidR="00EC66B7"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</w:rPr>
        <w:t>кабинета</w:t>
      </w:r>
      <w:proofErr w:type="spellEnd"/>
    </w:p>
    <w:p w:rsidR="00480058" w:rsidRDefault="00480058" w:rsidP="00F974A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4.1.Методический </w:t>
      </w:r>
      <w:proofErr w:type="spellStart"/>
      <w:r>
        <w:rPr>
          <w:sz w:val="28"/>
          <w:szCs w:val="28"/>
        </w:rPr>
        <w:t>кабинетработаетподруководствомстаршеговоспитателя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которыйорганизует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координируетегоработу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такжеосуществляетсвоюпрофессиональнуюдеятельность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соответствиисосвоимидолжностнымиобязанностями</w:t>
      </w:r>
      <w:proofErr w:type="spellEnd"/>
      <w:r>
        <w:rPr>
          <w:sz w:val="28"/>
          <w:szCs w:val="28"/>
        </w:rPr>
        <w:t>.</w:t>
      </w:r>
    </w:p>
    <w:p w:rsidR="00480058" w:rsidRDefault="00480058" w:rsidP="00F974A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4.2.Номенклатуру </w:t>
      </w:r>
      <w:proofErr w:type="spellStart"/>
      <w:r>
        <w:rPr>
          <w:sz w:val="28"/>
          <w:szCs w:val="28"/>
        </w:rPr>
        <w:t>делметодическогокабинетаведетстаршийвоспитатель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которыйотчитывается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проделаннойработеметодическогокабинетанаПедагогическомсовете</w:t>
      </w:r>
      <w:proofErr w:type="spellEnd"/>
      <w:r>
        <w:rPr>
          <w:sz w:val="28"/>
          <w:szCs w:val="28"/>
        </w:rPr>
        <w:t>.</w:t>
      </w:r>
    </w:p>
    <w:p w:rsidR="00480058" w:rsidRDefault="00480058" w:rsidP="00F974AB">
      <w:pPr>
        <w:pStyle w:val="Standard"/>
        <w:rPr>
          <w:sz w:val="28"/>
          <w:szCs w:val="28"/>
        </w:rPr>
      </w:pPr>
    </w:p>
    <w:p w:rsidR="00480058" w:rsidRDefault="00480058" w:rsidP="00F974A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Документация</w:t>
      </w:r>
      <w:proofErr w:type="spellEnd"/>
      <w:r w:rsidR="00EC66B7"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</w:rPr>
        <w:t>методического</w:t>
      </w:r>
      <w:proofErr w:type="spellEnd"/>
      <w:r w:rsidR="00EC66B7"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b/>
          <w:sz w:val="32"/>
          <w:szCs w:val="32"/>
        </w:rPr>
        <w:t>кабинета</w:t>
      </w:r>
      <w:proofErr w:type="spellEnd"/>
    </w:p>
    <w:p w:rsidR="00480058" w:rsidRDefault="00480058" w:rsidP="00F974AB">
      <w:pPr>
        <w:pStyle w:val="Standard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приказы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инструктивные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письма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Министерства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РФ </w:t>
      </w:r>
      <w:proofErr w:type="spellStart"/>
      <w:r>
        <w:rPr>
          <w:sz w:val="28"/>
          <w:szCs w:val="28"/>
        </w:rPr>
        <w:t>по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методической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должностные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инструкции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педагогических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кадров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перспективный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план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ДОУ;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планы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творческих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групп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методического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совета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протоколы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заседаний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педагогического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совета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методического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совета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методических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материалов</w:t>
      </w:r>
      <w:proofErr w:type="spellEnd"/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планы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педагогов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специалистов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графикизанятий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детьми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циклограммы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графики</w:t>
      </w:r>
      <w:proofErr w:type="spellEnd"/>
      <w:r w:rsidR="00EC66B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методическиематериалы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методическиерекомендации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учебно-методическиепособия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картотекаматериаловметодическогокабинета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книгаучетавыдаваемыхпособий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книгаучетапечатногоматериала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журналрегистрацииновойлитературы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материалыпомониторингу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материалыпоконтролю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материалыпосамоанализу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материалыпоработе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родителями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картотекапедагогическихкадров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паспортдорожнойбезопасности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паспорт</w:t>
      </w:r>
      <w:proofErr w:type="spellEnd"/>
      <w:r>
        <w:rPr>
          <w:sz w:val="28"/>
          <w:szCs w:val="28"/>
        </w:rPr>
        <w:t xml:space="preserve"> РППС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тематическиепапки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творческиеотчетыпедагоговпосамообразованию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аналитическиеотчетыпедагогов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положения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журналрегистрацииположений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приказыпометодическойработе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журналрегистрацииприказов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входящаядокументация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журналрегистрациивходящейдокументации</w:t>
      </w:r>
      <w:proofErr w:type="spellEnd"/>
      <w:r>
        <w:rPr>
          <w:sz w:val="28"/>
          <w:szCs w:val="28"/>
        </w:rPr>
        <w:t>;</w:t>
      </w:r>
    </w:p>
    <w:p w:rsidR="00480058" w:rsidRDefault="00480058" w:rsidP="00F974AB">
      <w:pPr>
        <w:pStyle w:val="Standar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исходящаядокументация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журналрегистрацииисходящейдокументации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.</w:t>
      </w:r>
    </w:p>
    <w:p w:rsidR="00480058" w:rsidRDefault="00480058" w:rsidP="00F974AB">
      <w:pPr>
        <w:pStyle w:val="Standard"/>
        <w:rPr>
          <w:b/>
          <w:sz w:val="28"/>
          <w:szCs w:val="28"/>
        </w:rPr>
      </w:pPr>
    </w:p>
    <w:p w:rsidR="00480058" w:rsidRDefault="00480058" w:rsidP="00F974AB">
      <w:pPr>
        <w:pStyle w:val="Standard"/>
        <w:rPr>
          <w:b/>
          <w:sz w:val="28"/>
          <w:szCs w:val="28"/>
        </w:rPr>
      </w:pPr>
    </w:p>
    <w:p w:rsidR="00480058" w:rsidRDefault="00480058" w:rsidP="00F974AB">
      <w:pPr>
        <w:pStyle w:val="Standard"/>
        <w:rPr>
          <w:b/>
          <w:sz w:val="28"/>
          <w:szCs w:val="28"/>
        </w:rPr>
      </w:pPr>
    </w:p>
    <w:p w:rsidR="00480058" w:rsidRDefault="00480058" w:rsidP="00F974AB">
      <w:pPr>
        <w:pStyle w:val="Standard"/>
        <w:rPr>
          <w:b/>
          <w:sz w:val="28"/>
          <w:szCs w:val="28"/>
        </w:rPr>
      </w:pPr>
    </w:p>
    <w:p w:rsidR="00480058" w:rsidRDefault="00480058" w:rsidP="00F974AB">
      <w:pPr>
        <w:pStyle w:val="Standard"/>
        <w:rPr>
          <w:b/>
          <w:sz w:val="28"/>
          <w:szCs w:val="28"/>
        </w:rPr>
      </w:pPr>
    </w:p>
    <w:p w:rsidR="000F79E2" w:rsidRPr="00480058" w:rsidRDefault="000F79E2" w:rsidP="00F974AB">
      <w:pPr>
        <w:rPr>
          <w:lang w:val="de-DE"/>
        </w:rPr>
      </w:pPr>
      <w:bookmarkStart w:id="0" w:name="_GoBack"/>
      <w:bookmarkEnd w:id="0"/>
    </w:p>
    <w:sectPr w:rsidR="000F79E2" w:rsidRPr="00480058" w:rsidSect="00F72C7B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4A7"/>
    <w:multiLevelType w:val="multilevel"/>
    <w:tmpl w:val="36EC83F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39D840D9"/>
    <w:multiLevelType w:val="multilevel"/>
    <w:tmpl w:val="2A6831D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3A20FA6"/>
    <w:multiLevelType w:val="multilevel"/>
    <w:tmpl w:val="F9F0EF74"/>
    <w:styleLink w:val="WWNum7"/>
    <w:lvl w:ilvl="0">
      <w:start w:val="2"/>
      <w:numFmt w:val="upperRoman"/>
      <w:lvlText w:val="%1."/>
      <w:lvlJc w:val="left"/>
      <w:rPr>
        <w:sz w:val="32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7F970F09"/>
    <w:multiLevelType w:val="multilevel"/>
    <w:tmpl w:val="F506A46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2"/>
    </w:lvlOverride>
  </w:num>
  <w:num w:numId="7">
    <w:abstractNumId w:val="3"/>
  </w:num>
  <w:num w:numId="8">
    <w:abstractNumId w:val="2"/>
    <w:lvlOverride w:ilvl="0">
      <w:startOverride w:val="2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58"/>
    <w:rsid w:val="000F79E2"/>
    <w:rsid w:val="00480058"/>
    <w:rsid w:val="00EC66B7"/>
    <w:rsid w:val="00F72C7B"/>
    <w:rsid w:val="00F97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00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480058"/>
    <w:pPr>
      <w:ind w:left="720"/>
    </w:pPr>
  </w:style>
  <w:style w:type="numbering" w:customStyle="1" w:styleId="WWNum4">
    <w:name w:val="WWNum4"/>
    <w:basedOn w:val="a2"/>
    <w:rsid w:val="00480058"/>
    <w:pPr>
      <w:numPr>
        <w:numId w:val="1"/>
      </w:numPr>
    </w:pPr>
  </w:style>
  <w:style w:type="numbering" w:customStyle="1" w:styleId="WWNum7">
    <w:name w:val="WWNum7"/>
    <w:basedOn w:val="a2"/>
    <w:rsid w:val="00480058"/>
    <w:pPr>
      <w:numPr>
        <w:numId w:val="2"/>
      </w:numPr>
    </w:pPr>
  </w:style>
  <w:style w:type="numbering" w:customStyle="1" w:styleId="WWNum5">
    <w:name w:val="WWNum5"/>
    <w:basedOn w:val="a2"/>
    <w:rsid w:val="00480058"/>
    <w:pPr>
      <w:numPr>
        <w:numId w:val="3"/>
      </w:numPr>
    </w:pPr>
  </w:style>
  <w:style w:type="numbering" w:customStyle="1" w:styleId="WWNum6">
    <w:name w:val="WWNum6"/>
    <w:basedOn w:val="a2"/>
    <w:rsid w:val="0048005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00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480058"/>
    <w:pPr>
      <w:ind w:left="720"/>
    </w:pPr>
  </w:style>
  <w:style w:type="numbering" w:customStyle="1" w:styleId="WWNum4">
    <w:name w:val="WWNum4"/>
    <w:basedOn w:val="a2"/>
    <w:rsid w:val="00480058"/>
    <w:pPr>
      <w:numPr>
        <w:numId w:val="1"/>
      </w:numPr>
    </w:pPr>
  </w:style>
  <w:style w:type="numbering" w:customStyle="1" w:styleId="WWNum7">
    <w:name w:val="WWNum7"/>
    <w:basedOn w:val="a2"/>
    <w:rsid w:val="00480058"/>
    <w:pPr>
      <w:numPr>
        <w:numId w:val="2"/>
      </w:numPr>
    </w:pPr>
  </w:style>
  <w:style w:type="numbering" w:customStyle="1" w:styleId="WWNum5">
    <w:name w:val="WWNum5"/>
    <w:basedOn w:val="a2"/>
    <w:rsid w:val="00480058"/>
    <w:pPr>
      <w:numPr>
        <w:numId w:val="3"/>
      </w:numPr>
    </w:pPr>
  </w:style>
  <w:style w:type="numbering" w:customStyle="1" w:styleId="WWNum6">
    <w:name w:val="WWNum6"/>
    <w:basedOn w:val="a2"/>
    <w:rsid w:val="0048005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3828</Characters>
  <Application>Microsoft Office Word</Application>
  <DocSecurity>0</DocSecurity>
  <Lines>31</Lines>
  <Paragraphs>8</Paragraphs>
  <ScaleCrop>false</ScaleCrop>
  <Company>Krokoz™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Admin</cp:lastModifiedBy>
  <cp:revision>3</cp:revision>
  <dcterms:created xsi:type="dcterms:W3CDTF">2017-07-11T15:28:00Z</dcterms:created>
  <dcterms:modified xsi:type="dcterms:W3CDTF">2019-10-18T09:17:00Z</dcterms:modified>
</cp:coreProperties>
</file>