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5" w:rsidRPr="00B15BF5" w:rsidRDefault="00242FE5" w:rsidP="00242FE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15BF5">
        <w:rPr>
          <w:rFonts w:ascii="Times New Roman" w:hAnsi="Times New Roman" w:cs="Times New Roman"/>
          <w:b/>
          <w:color w:val="00B050"/>
          <w:sz w:val="36"/>
          <w:szCs w:val="36"/>
        </w:rPr>
        <w:t>Рисование с детьми</w:t>
      </w:r>
    </w:p>
    <w:p w:rsidR="00242FE5" w:rsidRPr="00B15BF5" w:rsidRDefault="00242FE5" w:rsidP="00242FE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15BF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красками</w:t>
      </w:r>
    </w:p>
    <w:p w:rsidR="00E95BFD" w:rsidRPr="00B15BF5" w:rsidRDefault="00E95BFD" w:rsidP="00E95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Рисование для ребенка - это не просто интересное занятие. Во время рисования он развивает мелкую моторику, тренирует память и внимание, учиться думать и анализировать, фантазировать, соизмерять и сравнивать.</w:t>
      </w:r>
    </w:p>
    <w:p w:rsidR="00E95BFD" w:rsidRPr="00B15BF5" w:rsidRDefault="00E95BFD" w:rsidP="00E95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Для знакомства с миром художественного творчества ребенка предпочтительно использовать карандаши и краски.</w:t>
      </w:r>
    </w:p>
    <w:p w:rsidR="00E95BFD" w:rsidRPr="00B15BF5" w:rsidRDefault="00E95BFD" w:rsidP="00E95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Краски — это наиболее эффект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ный материал, который доставляет юному художнику максимум удо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вольствия. Лучше начинать с гуа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ши. Причем специалисты не сове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туют открывать все баночки с гу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ашью сразу, лучше всего давать ребёнку по одной краске. Когда ему надоест рисовать каким-то оп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ределенным цветом, надо тща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тельно промыть кисточку и открыть баночку с другим цветом, а преж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 xml:space="preserve">нюю убрать. </w:t>
      </w:r>
    </w:p>
    <w:p w:rsidR="00E95BFD" w:rsidRPr="00B15BF5" w:rsidRDefault="00E95BFD" w:rsidP="00E95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Чтобы избежать слез по поводу смены кисточки, нужно иметь их в запасе не меньше двух. Уже после трех лет, когда ма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лыш овладеет навыками аккурат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ной работы, можно открывать все баночки сразу, предварительно на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учив ребенка мыть и вытирать кис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 xml:space="preserve">точку. </w:t>
      </w:r>
    </w:p>
    <w:p w:rsidR="00242FE5" w:rsidRPr="00B15BF5" w:rsidRDefault="00E95BFD" w:rsidP="00E95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Естественно, необходимо контролировать все его действия. И не сомневайтесь, как бы вы ни старались быть аккуратнее, все равно невозможно избежать каких-то клякс, пролитой баночки с водой или гуашью. В таком случае нельзя ругать ребенка, нужно спокойно вместе с ним убрать все послед</w:t>
      </w:r>
      <w:r w:rsidRPr="00B15BF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softHyphen/>
        <w:t>ствия до следующего раза.</w:t>
      </w:r>
    </w:p>
    <w:p w:rsidR="00242FE5" w:rsidRPr="00B15BF5" w:rsidRDefault="00242FE5" w:rsidP="00242FE5">
      <w:pPr>
        <w:pStyle w:val="c0"/>
        <w:spacing w:before="0" w:beforeAutospacing="0" w:after="0" w:afterAutospacing="0"/>
        <w:jc w:val="both"/>
        <w:rPr>
          <w:color w:val="002060"/>
        </w:rPr>
      </w:pPr>
      <w:r w:rsidRPr="00B15BF5">
        <w:rPr>
          <w:rStyle w:val="c1"/>
          <w:color w:val="000000"/>
        </w:rPr>
        <w:t xml:space="preserve">         </w:t>
      </w:r>
      <w:r w:rsidRPr="00B15BF5">
        <w:rPr>
          <w:rStyle w:val="c1"/>
          <w:b/>
          <w:color w:val="002060"/>
        </w:rPr>
        <w:t xml:space="preserve">Кисти </w:t>
      </w:r>
      <w:r w:rsidRPr="00B15BF5">
        <w:rPr>
          <w:rStyle w:val="c1"/>
          <w:color w:val="002060"/>
        </w:rPr>
        <w:t>следует иметь разных номеров и разной формой ворса (плоские, круглые). Чем меньше указан номер на деревянной ручке кисти, тем она тоньше. Достаточно 2 – 3 кисти (узкая, средняя и широкая). Кисти лучше покупать с натуральным ворсом. Малышам 2 – 3,5 лет подойдут кисти из собаки, козы (2 штуки – узкая и широкая). Детям постарше 4 – 7 лет лучше приобретать беличьи кисти или колонковые. Чтобы правильно выбрать беличью или колонковую кисть достаточно ее окунуть в воду. Все ворсинки должны ровно прилегать друг к другу и образовывать тонкий и плотный кончик.</w:t>
      </w:r>
    </w:p>
    <w:p w:rsidR="00242FE5" w:rsidRPr="00B15BF5" w:rsidRDefault="00242FE5" w:rsidP="00242FE5">
      <w:pPr>
        <w:shd w:val="clear" w:color="auto" w:fill="FFFFFF"/>
        <w:spacing w:after="0" w:line="357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Правила рисования гуашью</w:t>
      </w:r>
    </w:p>
    <w:p w:rsidR="00242FE5" w:rsidRPr="00B15BF5" w:rsidRDefault="00242FE5" w:rsidP="00242FE5">
      <w:pPr>
        <w:shd w:val="clear" w:color="auto" w:fill="FFFFFF"/>
        <w:spacing w:after="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Прежде, чем начать обучение ребенка рисованию при помощи гуаши, следует вместе с ним подготовить необходимые материалы и инструменты: кисточки, краски, стаканчик с водой, тряпочку, бумагу для рисования, а также клеенку для того, чтобы закрыть поверхность.</w:t>
      </w:r>
    </w:p>
    <w:p w:rsidR="00242FE5" w:rsidRPr="00B15BF5" w:rsidRDefault="00242FE5" w:rsidP="00242FE5">
      <w:pPr>
        <w:shd w:val="clear" w:color="auto" w:fill="FFFFFF"/>
        <w:spacing w:after="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Начинать рисование следует с объяснения того, как правильно держать кисточку, для чего понадобиться немало усилий, вне всяких сомнений того стоящих.</w:t>
      </w:r>
    </w:p>
    <w:p w:rsidR="00242FE5" w:rsidRPr="00B15BF5" w:rsidRDefault="00242FE5" w:rsidP="00242FE5">
      <w:pPr>
        <w:shd w:val="clear" w:color="auto" w:fill="FFFFFF"/>
        <w:spacing w:after="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Первый рисунок, который планируется нарисовать с ребенком, можно придумать самостоятельно, выбрав наиболее простые вещи и предметы: цветы, домик, звездное небо, колосящееся поле, закат и тому подобное, а можно воспользоваться специальными изданиями типа — рисуем гуашью для начинающих и тому подобным.</w:t>
      </w:r>
    </w:p>
    <w:p w:rsidR="00D52510" w:rsidRPr="00B15BF5" w:rsidRDefault="00242FE5" w:rsidP="00242FE5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 зависимости от простоты, либо сложности рисунка начать его следует с карандашного наброска, либо этого же наброска, но практически бесцветным цветом краски. В этом плане у гуаши есть неоспоримое преимущество, поскольку краска эта хорошо ложится не только на бумагу, но и еще на не успевший высохнуть предыдущий слой краски, вне зависимости от его цвета.</w:t>
      </w:r>
    </w:p>
    <w:p w:rsidR="00242FE5" w:rsidRPr="00B15BF5" w:rsidRDefault="00242FE5" w:rsidP="00242FE5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2060"/>
        </w:rPr>
      </w:pPr>
      <w:r w:rsidRPr="00B15BF5">
        <w:rPr>
          <w:rStyle w:val="c1"/>
          <w:color w:val="002060"/>
        </w:rPr>
        <w:t xml:space="preserve">На данном этапе важно научить ребенка правильно держать кисточку (тремя пальцами возле железки) и пользоваться ею (хорошо промывать, набирать нужное количество краски, лишнюю снимать о край баночки, осушать кисточку о салфетку в конце работы). Постепенно можно прибавлять цвета (2 цвета, затем 3 и т.д.) Когда </w:t>
      </w:r>
      <w:r w:rsidRPr="00B15BF5">
        <w:rPr>
          <w:rStyle w:val="c1"/>
          <w:color w:val="002060"/>
        </w:rPr>
        <w:lastRenderedPageBreak/>
        <w:t>малыш научится пользоваться кистью и хорошо ее промывать, можно предложить ему большой набор акварельных медовых красок. Учеными установлено, что у детей более острое восприятие цвета и глаз 4-х летнего ребенка различает гораздо больше оттенков, чем глаз взрослого.</w:t>
      </w:r>
    </w:p>
    <w:p w:rsidR="00242FE5" w:rsidRPr="00B15BF5" w:rsidRDefault="00242FE5" w:rsidP="00242FE5">
      <w:pPr>
        <w:pStyle w:val="c0"/>
        <w:spacing w:before="0" w:beforeAutospacing="0" w:after="0" w:afterAutospacing="0"/>
        <w:ind w:firstLine="709"/>
        <w:jc w:val="both"/>
        <w:rPr>
          <w:color w:val="002060"/>
        </w:rPr>
      </w:pPr>
      <w:r w:rsidRPr="00B15BF5">
        <w:rPr>
          <w:rStyle w:val="c1"/>
          <w:color w:val="002060"/>
        </w:rPr>
        <w:t xml:space="preserve"> Если эту особенность не развивать и не закреплять, то с возрастом она утрачивается. Дети старшего дошкольного возраста могут пользоваться как гуашевыми, так и акварельными красками. Можно научить ребят смешивать цвета на палитре для получения новых оттенков.</w:t>
      </w:r>
    </w:p>
    <w:p w:rsidR="00E95BFD" w:rsidRPr="00B15BF5" w:rsidRDefault="00E95BFD" w:rsidP="00E95BFD">
      <w:pPr>
        <w:shd w:val="clear" w:color="auto" w:fill="FFFFFF"/>
        <w:tabs>
          <w:tab w:val="left" w:pos="4253"/>
        </w:tabs>
        <w:spacing w:after="0" w:line="357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Техника работы с гуашью</w:t>
      </w:r>
    </w:p>
    <w:p w:rsidR="00E95BFD" w:rsidRPr="00B15BF5" w:rsidRDefault="00E95BFD" w:rsidP="00E95BFD">
      <w:pPr>
        <w:shd w:val="clear" w:color="auto" w:fill="FFFFFF"/>
        <w:spacing w:after="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Гуашь бывает плакатной и художественной, разница в основном проявляется в густоте краски и способе ее нанесения. Чтобы провести урок рисования гуашью для маленьких детей будет вполне достаточно художественной гуаши, потому техника рисования гуашью сводиться к следующему:</w:t>
      </w:r>
    </w:p>
    <w:p w:rsidR="00E95BFD" w:rsidRPr="00B15BF5" w:rsidRDefault="00E95BFD" w:rsidP="00E95BFD">
      <w:pPr>
        <w:numPr>
          <w:ilvl w:val="0"/>
          <w:numId w:val="1"/>
        </w:numPr>
        <w:spacing w:after="0" w:line="357" w:lineRule="atLeast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Гуашь – краска, разводящаяся обычной питьевой водой, но, тем не менее, сохраняющая свой цвет даже при максимальной концентрации воды;</w:t>
      </w:r>
    </w:p>
    <w:p w:rsidR="00E95BFD" w:rsidRPr="00B15BF5" w:rsidRDefault="00E95BFD" w:rsidP="00E95BFD">
      <w:pPr>
        <w:numPr>
          <w:ilvl w:val="0"/>
          <w:numId w:val="1"/>
        </w:numPr>
        <w:spacing w:after="0" w:line="357" w:lineRule="atLeast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Один цвет краски легко можно перекрыть другим, в большей, или меньшей мере контрастным;</w:t>
      </w:r>
    </w:p>
    <w:p w:rsidR="00E95BFD" w:rsidRPr="00B15BF5" w:rsidRDefault="00E95BFD" w:rsidP="00E95BFD">
      <w:pPr>
        <w:numPr>
          <w:ilvl w:val="0"/>
          <w:numId w:val="1"/>
        </w:numPr>
        <w:spacing w:after="0" w:line="357" w:lineRule="atLeast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рисовании гуашью рекомендуется использовать белила, цвет выйдет более насыщенным;</w:t>
      </w:r>
    </w:p>
    <w:p w:rsidR="00E95BFD" w:rsidRPr="00B15BF5" w:rsidRDefault="00E95BFD" w:rsidP="00E95BFD">
      <w:pPr>
        <w:numPr>
          <w:ilvl w:val="0"/>
          <w:numId w:val="1"/>
        </w:numPr>
        <w:spacing w:after="0" w:line="357" w:lineRule="atLeast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придания краскам густоты в них можно добавить обычный канцелярский клей.</w:t>
      </w:r>
    </w:p>
    <w:p w:rsidR="00E95BFD" w:rsidRPr="00B15BF5" w:rsidRDefault="00E95BFD" w:rsidP="00E95BFD">
      <w:pPr>
        <w:shd w:val="clear" w:color="auto" w:fill="FFFFFF"/>
        <w:spacing w:after="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помощи гуаши ребенку можно предложить изобразить любимого сказочного или же мультипликационного героя, родного человека, любимую игрушку.</w:t>
      </w:r>
    </w:p>
    <w:p w:rsidR="00E95BFD" w:rsidRPr="00B15BF5" w:rsidRDefault="00E95BFD" w:rsidP="00E95BFD">
      <w:pPr>
        <w:shd w:val="clear" w:color="auto" w:fill="FFFFFF"/>
        <w:spacing w:after="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15B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Главное, что следует запомнить при работе с гуашевыми красками – это то, что хоть они и безопасны для здоровья, но позволять детям их употреблять вовнутрь не следует, о чем необходимо поставить их в известность, едва начав первый урок.</w:t>
      </w:r>
    </w:p>
    <w:p w:rsidR="00242FE5" w:rsidRPr="00B15BF5" w:rsidRDefault="00242FE5" w:rsidP="00242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242FE5" w:rsidRPr="00B15BF5" w:rsidRDefault="00242FE5" w:rsidP="00242FE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Подготовила:</w:t>
      </w:r>
    </w:p>
    <w:p w:rsidR="00242FE5" w:rsidRPr="00B15BF5" w:rsidRDefault="00242FE5" w:rsidP="00242FE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B15BF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воспитатель по </w:t>
      </w:r>
      <w:proofErr w:type="spellStart"/>
      <w:r w:rsidRPr="00B15BF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изодеятельности</w:t>
      </w:r>
      <w:proofErr w:type="spellEnd"/>
    </w:p>
    <w:p w:rsidR="00242FE5" w:rsidRPr="00B15BF5" w:rsidRDefault="006E5A2D" w:rsidP="00242FE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Баруздина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Н.Н.</w:t>
      </w:r>
    </w:p>
    <w:p w:rsidR="00242FE5" w:rsidRPr="00B15BF5" w:rsidRDefault="00242FE5" w:rsidP="00242FE5">
      <w:pPr>
        <w:rPr>
          <w:rFonts w:ascii="Times New Roman" w:hAnsi="Times New Roman" w:cs="Times New Roman"/>
          <w:sz w:val="24"/>
          <w:szCs w:val="24"/>
        </w:rPr>
      </w:pPr>
    </w:p>
    <w:sectPr w:rsidR="00242FE5" w:rsidRPr="00B15BF5" w:rsidSect="00E95BFD">
      <w:pgSz w:w="11906" w:h="16838"/>
      <w:pgMar w:top="1134" w:right="1274" w:bottom="851" w:left="1418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718"/>
    <w:multiLevelType w:val="multilevel"/>
    <w:tmpl w:val="8280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E5"/>
    <w:rsid w:val="000E65D7"/>
    <w:rsid w:val="00242FE5"/>
    <w:rsid w:val="003B23C6"/>
    <w:rsid w:val="003C07B6"/>
    <w:rsid w:val="005203B4"/>
    <w:rsid w:val="005C7CA8"/>
    <w:rsid w:val="006E5A2D"/>
    <w:rsid w:val="00934649"/>
    <w:rsid w:val="009A02A3"/>
    <w:rsid w:val="00A01D24"/>
    <w:rsid w:val="00B15BF5"/>
    <w:rsid w:val="00E15130"/>
    <w:rsid w:val="00E9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42FE5"/>
  </w:style>
  <w:style w:type="paragraph" w:customStyle="1" w:styleId="c0">
    <w:name w:val="c0"/>
    <w:basedOn w:val="a"/>
    <w:rsid w:val="0024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4178</Characters>
  <Application>Microsoft Office Word</Application>
  <DocSecurity>0</DocSecurity>
  <Lines>34</Lines>
  <Paragraphs>9</Paragraphs>
  <ScaleCrop>false</ScaleCrop>
  <Company>Krokoz™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</cp:revision>
  <dcterms:created xsi:type="dcterms:W3CDTF">2016-08-23T07:26:00Z</dcterms:created>
  <dcterms:modified xsi:type="dcterms:W3CDTF">2020-04-23T18:17:00Z</dcterms:modified>
</cp:coreProperties>
</file>