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38" w:rsidRDefault="008138DC" w:rsidP="00CE2A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 xml:space="preserve">План дистанционной работы </w:t>
      </w:r>
    </w:p>
    <w:p w:rsidR="00190F27" w:rsidRPr="00423138" w:rsidRDefault="008138DC" w:rsidP="00CE2A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138">
        <w:rPr>
          <w:rFonts w:ascii="Times New Roman" w:hAnsi="Times New Roman" w:cs="Times New Roman"/>
          <w:b/>
          <w:sz w:val="32"/>
          <w:szCs w:val="32"/>
        </w:rPr>
        <w:t>с детьми среднего возраста на неделю.</w:t>
      </w:r>
    </w:p>
    <w:p w:rsidR="008138DC" w:rsidRDefault="00E9370A" w:rsidP="00CE2A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«Лето</w:t>
      </w:r>
      <w:r w:rsidR="008138DC" w:rsidRPr="00423138">
        <w:rPr>
          <w:rFonts w:ascii="Times New Roman" w:hAnsi="Times New Roman" w:cs="Times New Roman"/>
          <w:b/>
          <w:sz w:val="32"/>
          <w:szCs w:val="32"/>
        </w:rPr>
        <w:t>»</w:t>
      </w:r>
    </w:p>
    <w:p w:rsidR="00F5021F" w:rsidRPr="00423138" w:rsidRDefault="00F5021F" w:rsidP="008138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8DC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 xml:space="preserve">1. Беседы </w:t>
      </w:r>
    </w:p>
    <w:p w:rsidR="009500FC" w:rsidRDefault="009500FC">
      <w:pPr>
        <w:rPr>
          <w:rFonts w:ascii="Times New Roman" w:hAnsi="Times New Roman" w:cs="Times New Roman"/>
          <w:sz w:val="28"/>
          <w:szCs w:val="28"/>
        </w:rPr>
      </w:pPr>
      <w:r w:rsidRPr="009500FC">
        <w:rPr>
          <w:rFonts w:ascii="Times New Roman" w:hAnsi="Times New Roman" w:cs="Times New Roman"/>
          <w:sz w:val="28"/>
          <w:szCs w:val="28"/>
        </w:rPr>
        <w:t>«</w:t>
      </w:r>
      <w:r w:rsidR="00E9370A">
        <w:rPr>
          <w:rFonts w:ascii="Times New Roman" w:hAnsi="Times New Roman" w:cs="Times New Roman"/>
          <w:sz w:val="28"/>
          <w:szCs w:val="28"/>
        </w:rPr>
        <w:t>Скоро лето к нам придет!» (формировать представления о временах года), «Здравствуй, лето красное» (расширять знания об основных приметах лета), «Лето» (расширять представления детей о характерных признаках лета); беседа-наблюдение «Солнечные лучи» (дать понятие, что солнце – источник жизни на земле), «Что мы чувствуем, когда пригревает солнышко?» (расширять представление детей о природных явлениях), «Самые разные цветы» (расширять представления детей о разнообразии цветов), «Лесной дом» (дать представление о том, что лес – это зеленый наряд нашей планеты).</w:t>
      </w:r>
    </w:p>
    <w:p w:rsidR="008138DC" w:rsidRPr="00423138" w:rsidRDefault="008138DC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2.</w:t>
      </w:r>
      <w:r w:rsidR="00544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138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421088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Математическое развитие (упражнять в счете до пяти, закреплять название геометрических фигур</w:t>
      </w:r>
      <w:r w:rsidR="00544DE1">
        <w:rPr>
          <w:rFonts w:ascii="Times New Roman" w:hAnsi="Times New Roman" w:cs="Times New Roman"/>
          <w:sz w:val="28"/>
          <w:szCs w:val="28"/>
        </w:rPr>
        <w:t>, умении определять количество предметов на основе счета, развивать мышление, внимание</w:t>
      </w:r>
      <w:r w:rsidR="00B079DF">
        <w:rPr>
          <w:rFonts w:ascii="Times New Roman" w:hAnsi="Times New Roman" w:cs="Times New Roman"/>
          <w:sz w:val="28"/>
          <w:szCs w:val="28"/>
        </w:rPr>
        <w:t>, закреплять умения последовательно называть дни недели)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9DF">
        <w:rPr>
          <w:rFonts w:ascii="Times New Roman" w:hAnsi="Times New Roman" w:cs="Times New Roman"/>
          <w:sz w:val="28"/>
          <w:szCs w:val="28"/>
        </w:rPr>
        <w:t xml:space="preserve"> Дидактическая игра «</w:t>
      </w:r>
      <w:r w:rsidR="007D13F2">
        <w:rPr>
          <w:rFonts w:ascii="Times New Roman" w:hAnsi="Times New Roman" w:cs="Times New Roman"/>
          <w:sz w:val="28"/>
          <w:szCs w:val="28"/>
        </w:rPr>
        <w:t>Считай дальше», «Какой цифры не стало», «Четвертый ли</w:t>
      </w:r>
      <w:r w:rsidR="00421088">
        <w:rPr>
          <w:rFonts w:ascii="Times New Roman" w:hAnsi="Times New Roman" w:cs="Times New Roman"/>
          <w:sz w:val="28"/>
          <w:szCs w:val="28"/>
        </w:rPr>
        <w:t>шний», «Какой фигуры не стало»</w:t>
      </w:r>
      <w:r w:rsidR="009500FC">
        <w:rPr>
          <w:rFonts w:ascii="Times New Roman" w:hAnsi="Times New Roman" w:cs="Times New Roman"/>
          <w:sz w:val="28"/>
          <w:szCs w:val="28"/>
        </w:rPr>
        <w:t xml:space="preserve">, «Один-много», «Чего не стало», «Сосчитай насекомых» (закреплять порядковый счет, умение </w:t>
      </w:r>
      <w:r w:rsidR="00E9370A">
        <w:rPr>
          <w:rFonts w:ascii="Times New Roman" w:hAnsi="Times New Roman" w:cs="Times New Roman"/>
          <w:sz w:val="28"/>
          <w:szCs w:val="28"/>
        </w:rPr>
        <w:t xml:space="preserve">соотносить цифру с количеством), «Какое число рядом» (упражнять в определении последующего и предыдущего числа к названному в пределах пяти), «Подбери фигуру», «Ориентировка в пространстве» (продолжать отрабатывать </w:t>
      </w:r>
      <w:r w:rsidR="00524275">
        <w:rPr>
          <w:rFonts w:ascii="Times New Roman" w:hAnsi="Times New Roman" w:cs="Times New Roman"/>
          <w:sz w:val="28"/>
          <w:szCs w:val="28"/>
        </w:rPr>
        <w:t>умение ориентироваться на листе), с счетными палочками выложи «Солнце», «Цветок»</w:t>
      </w:r>
      <w:r w:rsidR="00E870F2">
        <w:rPr>
          <w:rFonts w:ascii="Times New Roman" w:hAnsi="Times New Roman" w:cs="Times New Roman"/>
          <w:sz w:val="28"/>
          <w:szCs w:val="28"/>
        </w:rPr>
        <w:t>, «Отгадай число», «Сосчитай до пяти» (согласование числительных с существительным).</w:t>
      </w:r>
    </w:p>
    <w:p w:rsidR="00335F78" w:rsidRDefault="0033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грамотности </w:t>
      </w:r>
    </w:p>
    <w:p w:rsidR="00524275" w:rsidRDefault="00524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С.Дрожжин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гром»,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«Четыре желания», «На поле летом» (развивать умение отвечать на вопросы по содержанию рассказа), сказка: «У солнышка в гостях»,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«Лягушонок», сказка К.И Чуковского «Краденое солнце» (закреплять знание о значимости солнца для всего живого), 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«Ромашки»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«Травка – муравка».</w:t>
      </w:r>
    </w:p>
    <w:p w:rsidR="009500FC" w:rsidRDefault="00950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мультфильма «М</w:t>
      </w:r>
      <w:r w:rsidR="00524275">
        <w:rPr>
          <w:rFonts w:ascii="Times New Roman" w:hAnsi="Times New Roman" w:cs="Times New Roman"/>
          <w:sz w:val="28"/>
          <w:szCs w:val="28"/>
        </w:rPr>
        <w:t>уха- Цокотуха», «Стрекоза и муравей», «Дед Мороз и лето».</w:t>
      </w:r>
    </w:p>
    <w:p w:rsidR="00906646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Рассматривание </w:t>
      </w:r>
      <w:r w:rsidR="009500FC">
        <w:rPr>
          <w:rFonts w:ascii="Times New Roman" w:hAnsi="Times New Roman" w:cs="Times New Roman"/>
          <w:sz w:val="28"/>
          <w:szCs w:val="28"/>
        </w:rPr>
        <w:t>иллюстраций</w:t>
      </w:r>
      <w:r w:rsidR="00D000DC">
        <w:rPr>
          <w:rFonts w:ascii="Times New Roman" w:hAnsi="Times New Roman" w:cs="Times New Roman"/>
          <w:sz w:val="28"/>
          <w:szCs w:val="28"/>
        </w:rPr>
        <w:t xml:space="preserve"> по теме: «Лето», «Насекомые», «Природные явления», «Растения».</w:t>
      </w:r>
    </w:p>
    <w:p w:rsidR="00133098" w:rsidRDefault="0081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098">
        <w:rPr>
          <w:rFonts w:ascii="Times New Roman" w:hAnsi="Times New Roman" w:cs="Times New Roman"/>
          <w:sz w:val="28"/>
          <w:szCs w:val="28"/>
        </w:rPr>
        <w:t>Ситуативная беседа «Насекомые – польза и вред» (дать первоначальные знания о правильном поведении при встрече с разными насекомыми), «Природа просит защиты» (приобщать детей к миру природы, к пониманию ее ценностей в жизни каждого человека).</w:t>
      </w:r>
    </w:p>
    <w:p w:rsidR="00E870F2" w:rsidRDefault="00E87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Ситуативный разговор «О пользе и вреде солнечных лучиков», «Почему нельзя ломать кусты и деревья» (воспитывать бережное отношение к природе)</w:t>
      </w:r>
      <w:r w:rsidR="00330BF9">
        <w:rPr>
          <w:rFonts w:ascii="Times New Roman" w:hAnsi="Times New Roman" w:cs="Times New Roman"/>
          <w:sz w:val="28"/>
          <w:szCs w:val="28"/>
        </w:rPr>
        <w:t>.</w:t>
      </w:r>
    </w:p>
    <w:p w:rsidR="0070312E" w:rsidRDefault="00906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 игра «</w:t>
      </w:r>
      <w:r w:rsidR="0070312E">
        <w:rPr>
          <w:rFonts w:ascii="Times New Roman" w:hAnsi="Times New Roman" w:cs="Times New Roman"/>
          <w:sz w:val="28"/>
          <w:szCs w:val="28"/>
        </w:rPr>
        <w:t xml:space="preserve">Кто знает, пусть продолжает» (учить подбирать слова к обобщающему слову), «Я скажу, а ты дополни» (развивать связную речь), «Опиши цветок» (развивать умение употреблять в речи прилагательные), «Какая, какой, какое?» (учить подбирать </w:t>
      </w:r>
      <w:proofErr w:type="gramStart"/>
      <w:r w:rsidR="0070312E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="0070312E">
        <w:rPr>
          <w:rFonts w:ascii="Times New Roman" w:hAnsi="Times New Roman" w:cs="Times New Roman"/>
          <w:sz w:val="28"/>
          <w:szCs w:val="28"/>
        </w:rPr>
        <w:t xml:space="preserve"> соответствующие предмету, явлению), «Кто что делает» (упражнять в подборе глаголов), «Назови ласково» (образование существительных с уменьшительно- ласкательным суффиксом), «Комплимент лету» (упражнять в подборе ярких, красивых, красочных признаков к лету).</w:t>
      </w:r>
    </w:p>
    <w:p w:rsidR="00133098" w:rsidRDefault="00513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Пальчиковые игры </w:t>
      </w:r>
      <w:r w:rsidR="00496BB0">
        <w:rPr>
          <w:rFonts w:ascii="Times New Roman" w:hAnsi="Times New Roman" w:cs="Times New Roman"/>
          <w:sz w:val="28"/>
          <w:szCs w:val="28"/>
        </w:rPr>
        <w:t>«</w:t>
      </w:r>
      <w:r w:rsidR="00133098">
        <w:rPr>
          <w:rFonts w:ascii="Times New Roman" w:hAnsi="Times New Roman" w:cs="Times New Roman"/>
          <w:sz w:val="28"/>
          <w:szCs w:val="28"/>
        </w:rPr>
        <w:t>Божья коровка», «Что растет на лугу?</w:t>
      </w:r>
      <w:r w:rsidR="00524A0B">
        <w:rPr>
          <w:rFonts w:ascii="Times New Roman" w:hAnsi="Times New Roman" w:cs="Times New Roman"/>
          <w:sz w:val="28"/>
          <w:szCs w:val="28"/>
        </w:rPr>
        <w:t>», «Цветок распускается», «Апельсин».</w:t>
      </w:r>
    </w:p>
    <w:p w:rsidR="00A2435A" w:rsidRDefault="00A2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</w:t>
      </w:r>
      <w:r w:rsidR="00524A0B">
        <w:rPr>
          <w:rFonts w:ascii="Times New Roman" w:hAnsi="Times New Roman" w:cs="Times New Roman"/>
          <w:sz w:val="28"/>
          <w:szCs w:val="28"/>
        </w:rPr>
        <w:t>ки о луговых цветах и насекомых, ягодах, грибах.</w:t>
      </w:r>
    </w:p>
    <w:p w:rsidR="00ED6F9A" w:rsidRDefault="00ED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</w:t>
      </w:r>
      <w:r w:rsidR="00496BB0">
        <w:rPr>
          <w:rFonts w:ascii="Times New Roman" w:hAnsi="Times New Roman" w:cs="Times New Roman"/>
          <w:sz w:val="28"/>
          <w:szCs w:val="28"/>
        </w:rPr>
        <w:t>«</w:t>
      </w:r>
      <w:r w:rsidR="00524A0B">
        <w:rPr>
          <w:rFonts w:ascii="Times New Roman" w:hAnsi="Times New Roman" w:cs="Times New Roman"/>
          <w:sz w:val="28"/>
          <w:szCs w:val="28"/>
        </w:rPr>
        <w:t xml:space="preserve">Нарисуй картинку про лето», «Радуга – дуга», «Бабочка красавица» </w:t>
      </w:r>
      <w:r w:rsidR="00E6494B">
        <w:rPr>
          <w:rFonts w:ascii="Times New Roman" w:hAnsi="Times New Roman" w:cs="Times New Roman"/>
          <w:sz w:val="28"/>
          <w:szCs w:val="28"/>
        </w:rPr>
        <w:t>(продолжать учить рисовать по замыслу, развивать творческие способности).</w:t>
      </w:r>
    </w:p>
    <w:p w:rsidR="00133098" w:rsidRDefault="00133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A0B">
        <w:rPr>
          <w:rFonts w:ascii="Times New Roman" w:hAnsi="Times New Roman" w:cs="Times New Roman"/>
          <w:sz w:val="28"/>
          <w:szCs w:val="28"/>
        </w:rPr>
        <w:t>Аппликация «</w:t>
      </w:r>
      <w:proofErr w:type="spellStart"/>
      <w:r w:rsidR="00524A0B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524A0B">
        <w:rPr>
          <w:rFonts w:ascii="Times New Roman" w:hAnsi="Times New Roman" w:cs="Times New Roman"/>
          <w:sz w:val="28"/>
          <w:szCs w:val="28"/>
        </w:rPr>
        <w:t>», «Красивый цветок» (закреплять приемы работы с ножницами, приемы аккуратного наклеивания, умение чередовать изображение по цвету).</w:t>
      </w:r>
    </w:p>
    <w:p w:rsidR="00133098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Обведение и штри</w:t>
      </w:r>
      <w:r w:rsidR="00ED6F9A">
        <w:rPr>
          <w:rFonts w:ascii="Times New Roman" w:hAnsi="Times New Roman" w:cs="Times New Roman"/>
          <w:sz w:val="28"/>
          <w:szCs w:val="28"/>
        </w:rPr>
        <w:t>ховка трафаретов по теме</w:t>
      </w:r>
      <w:r w:rsidR="00CF279D">
        <w:rPr>
          <w:rFonts w:ascii="Times New Roman" w:hAnsi="Times New Roman" w:cs="Times New Roman"/>
          <w:sz w:val="28"/>
          <w:szCs w:val="28"/>
        </w:rPr>
        <w:t xml:space="preserve"> «</w:t>
      </w:r>
      <w:r w:rsidR="00133098">
        <w:rPr>
          <w:rFonts w:ascii="Times New Roman" w:hAnsi="Times New Roman" w:cs="Times New Roman"/>
          <w:sz w:val="28"/>
          <w:szCs w:val="28"/>
        </w:rPr>
        <w:t>Насекомые», «Цветы».</w:t>
      </w:r>
    </w:p>
    <w:p w:rsidR="00423138" w:rsidRPr="00423138" w:rsidRDefault="00423138">
      <w:pPr>
        <w:rPr>
          <w:rFonts w:ascii="Times New Roman" w:hAnsi="Times New Roman" w:cs="Times New Roman"/>
          <w:b/>
          <w:sz w:val="28"/>
          <w:szCs w:val="28"/>
        </w:rPr>
      </w:pPr>
      <w:r w:rsidRPr="00423138">
        <w:rPr>
          <w:rFonts w:ascii="Times New Roman" w:hAnsi="Times New Roman" w:cs="Times New Roman"/>
          <w:b/>
          <w:sz w:val="28"/>
          <w:szCs w:val="28"/>
        </w:rPr>
        <w:t>3. Физическое развитие</w:t>
      </w:r>
    </w:p>
    <w:p w:rsidR="00F5021F" w:rsidRDefault="00423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менять направление и скорость движений по сигналу; внимание; умение имитировать движения; формировать потребность в двигательной активности, закреплять навыки в прыжках с продвижением впе</w:t>
      </w:r>
      <w:r w:rsidR="00CF279D">
        <w:rPr>
          <w:rFonts w:ascii="Times New Roman" w:hAnsi="Times New Roman" w:cs="Times New Roman"/>
          <w:sz w:val="28"/>
          <w:szCs w:val="28"/>
        </w:rPr>
        <w:t>ред. «Подбрось – поймай» (упражнять в бросании и ловле меча), «Найди, где спрятано» (учить ориентировке в пространстве). Игровое упражнение «Перепрыгни ручеек» (упражнять в прыжках в длину с места).</w:t>
      </w:r>
    </w:p>
    <w:p w:rsidR="00524A0B" w:rsidRDefault="00524A0B">
      <w:pPr>
        <w:rPr>
          <w:rFonts w:ascii="Times New Roman" w:hAnsi="Times New Roman" w:cs="Times New Roman"/>
          <w:b/>
          <w:sz w:val="28"/>
          <w:szCs w:val="28"/>
        </w:rPr>
      </w:pPr>
    </w:p>
    <w:p w:rsidR="00524A0B" w:rsidRDefault="00524A0B">
      <w:pPr>
        <w:rPr>
          <w:rFonts w:ascii="Times New Roman" w:hAnsi="Times New Roman" w:cs="Times New Roman"/>
          <w:b/>
          <w:sz w:val="28"/>
          <w:szCs w:val="28"/>
        </w:rPr>
      </w:pPr>
    </w:p>
    <w:p w:rsidR="00891741" w:rsidRDefault="001330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561EA">
        <w:rPr>
          <w:rFonts w:ascii="Times New Roman" w:hAnsi="Times New Roman" w:cs="Times New Roman"/>
          <w:b/>
          <w:sz w:val="28"/>
          <w:szCs w:val="28"/>
        </w:rPr>
        <w:t xml:space="preserve">. Дидактические </w:t>
      </w:r>
      <w:r w:rsidR="00F561EA" w:rsidRPr="00F561EA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2A2FCD" w:rsidRDefault="008F202B" w:rsidP="00133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1EA">
        <w:rPr>
          <w:rFonts w:ascii="Times New Roman" w:hAnsi="Times New Roman" w:cs="Times New Roman"/>
          <w:sz w:val="28"/>
          <w:szCs w:val="28"/>
        </w:rPr>
        <w:t xml:space="preserve">Д-И: </w:t>
      </w:r>
      <w:r w:rsidR="00133098">
        <w:rPr>
          <w:rFonts w:ascii="Times New Roman" w:hAnsi="Times New Roman" w:cs="Times New Roman"/>
          <w:sz w:val="28"/>
          <w:szCs w:val="28"/>
        </w:rPr>
        <w:t>«</w:t>
      </w:r>
      <w:r w:rsidR="002A2FCD">
        <w:rPr>
          <w:rFonts w:ascii="Times New Roman" w:hAnsi="Times New Roman" w:cs="Times New Roman"/>
          <w:sz w:val="28"/>
          <w:szCs w:val="28"/>
        </w:rPr>
        <w:t>Назови одним словом» (закреплять обобщающие понятия), «Что где растет» (закреплять знания детей о растениях), «Отгадай загадку» (развитие мышления, воображения), «Дерево, кустарник, цветок» (расширять кругозор детей), «Так бывает или нет» (развивать логическое мышление), «Какое время года».</w:t>
      </w:r>
    </w:p>
    <w:p w:rsidR="002A2FCD" w:rsidRDefault="002A2FCD" w:rsidP="00133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35A" w:rsidRDefault="00A2435A" w:rsidP="00133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Настольные игры: «Домино», «Лото»,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«Кубики», «Конст</w:t>
      </w:r>
      <w:r w:rsidR="008B1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уктор»</w:t>
      </w:r>
      <w:r w:rsidR="002E68E7">
        <w:rPr>
          <w:rFonts w:ascii="Times New Roman" w:hAnsi="Times New Roman" w:cs="Times New Roman"/>
          <w:sz w:val="28"/>
          <w:szCs w:val="28"/>
        </w:rPr>
        <w:t>, «Сло</w:t>
      </w:r>
      <w:r w:rsidR="002A2FCD">
        <w:rPr>
          <w:rFonts w:ascii="Times New Roman" w:hAnsi="Times New Roman" w:cs="Times New Roman"/>
          <w:sz w:val="28"/>
          <w:szCs w:val="28"/>
        </w:rPr>
        <w:t>жи цветок» (разрезные картинки).</w:t>
      </w:r>
    </w:p>
    <w:p w:rsidR="00133098" w:rsidRDefault="00133098" w:rsidP="00133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1741" w:rsidRDefault="00133098" w:rsidP="008F2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5021F">
        <w:rPr>
          <w:rFonts w:ascii="Times New Roman" w:hAnsi="Times New Roman" w:cs="Times New Roman"/>
          <w:b/>
          <w:sz w:val="28"/>
          <w:szCs w:val="28"/>
        </w:rPr>
        <w:t>. Наблюдения</w:t>
      </w:r>
    </w:p>
    <w:p w:rsidR="008F202B" w:rsidRPr="008F202B" w:rsidRDefault="008F202B" w:rsidP="008F20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435A">
        <w:rPr>
          <w:rFonts w:ascii="Times New Roman" w:hAnsi="Times New Roman" w:cs="Times New Roman"/>
          <w:sz w:val="28"/>
          <w:szCs w:val="28"/>
        </w:rPr>
        <w:t>За цветочной клумбой (продолжать развивать наблюдательность, закреплять знания о растениях);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 w:rsidRPr="00F5021F">
        <w:rPr>
          <w:rFonts w:ascii="Times New Roman" w:hAnsi="Times New Roman" w:cs="Times New Roman"/>
          <w:sz w:val="28"/>
          <w:szCs w:val="28"/>
        </w:rPr>
        <w:t>2. За состоянием погоды</w:t>
      </w:r>
      <w:r>
        <w:rPr>
          <w:rFonts w:ascii="Times New Roman" w:hAnsi="Times New Roman" w:cs="Times New Roman"/>
          <w:sz w:val="28"/>
          <w:szCs w:val="28"/>
        </w:rPr>
        <w:t xml:space="preserve"> (обогащать знания детей о явлениях природы);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435A">
        <w:rPr>
          <w:rFonts w:ascii="Times New Roman" w:hAnsi="Times New Roman" w:cs="Times New Roman"/>
          <w:sz w:val="28"/>
          <w:szCs w:val="28"/>
        </w:rPr>
        <w:t>За бабочками</w:t>
      </w:r>
      <w:r w:rsidR="002A2FCD">
        <w:rPr>
          <w:rFonts w:ascii="Times New Roman" w:hAnsi="Times New Roman" w:cs="Times New Roman"/>
          <w:sz w:val="28"/>
          <w:szCs w:val="28"/>
        </w:rPr>
        <w:t>,</w:t>
      </w:r>
      <w:r w:rsidR="00A2435A">
        <w:rPr>
          <w:rFonts w:ascii="Times New Roman" w:hAnsi="Times New Roman" w:cs="Times New Roman"/>
          <w:sz w:val="28"/>
          <w:szCs w:val="28"/>
        </w:rPr>
        <w:t xml:space="preserve"> </w:t>
      </w:r>
      <w:r w:rsidR="002A2FCD">
        <w:rPr>
          <w:rFonts w:ascii="Times New Roman" w:hAnsi="Times New Roman" w:cs="Times New Roman"/>
          <w:sz w:val="28"/>
          <w:szCs w:val="28"/>
        </w:rPr>
        <w:t>жучками, паучками</w:t>
      </w:r>
      <w:r w:rsidR="002A2FCD">
        <w:rPr>
          <w:rFonts w:ascii="Times New Roman" w:hAnsi="Times New Roman" w:cs="Times New Roman"/>
          <w:sz w:val="28"/>
          <w:szCs w:val="28"/>
        </w:rPr>
        <w:t xml:space="preserve">, божьей коровкой </w:t>
      </w:r>
      <w:r w:rsidR="00A2435A">
        <w:rPr>
          <w:rFonts w:ascii="Times New Roman" w:hAnsi="Times New Roman" w:cs="Times New Roman"/>
          <w:sz w:val="28"/>
          <w:szCs w:val="28"/>
        </w:rPr>
        <w:t xml:space="preserve">на </w:t>
      </w:r>
      <w:r w:rsidR="002A2FCD">
        <w:rPr>
          <w:rFonts w:ascii="Times New Roman" w:hAnsi="Times New Roman" w:cs="Times New Roman"/>
          <w:sz w:val="28"/>
          <w:szCs w:val="28"/>
        </w:rPr>
        <w:t>цветочных клумбах;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небом (совершенствовать умение устанавливать причинно- следственные связи в природе);</w:t>
      </w:r>
    </w:p>
    <w:p w:rsidR="00F5021F" w:rsidRDefault="00F50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 ветром (расширить и закрепить знания детей о неживой природе, продолжать знакомить со свойствами воздуха). </w:t>
      </w:r>
    </w:p>
    <w:p w:rsidR="00F5021F" w:rsidRDefault="00920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435A">
        <w:rPr>
          <w:rFonts w:ascii="Times New Roman" w:hAnsi="Times New Roman" w:cs="Times New Roman"/>
          <w:sz w:val="28"/>
          <w:szCs w:val="28"/>
        </w:rPr>
        <w:t>За солнцем (закреплять знания о влиянии солнечной энергии на жизнь растений).</w:t>
      </w:r>
    </w:p>
    <w:p w:rsidR="002A2FCD" w:rsidRDefault="002A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 березой (продолжать знакомство с березой, выделяя характерные признаки и изменения).</w:t>
      </w:r>
    </w:p>
    <w:p w:rsidR="00CE2A2F" w:rsidRDefault="00CE2A2F">
      <w:pPr>
        <w:rPr>
          <w:rFonts w:ascii="Times New Roman" w:hAnsi="Times New Roman" w:cs="Times New Roman"/>
          <w:b/>
          <w:sz w:val="28"/>
          <w:szCs w:val="28"/>
        </w:rPr>
      </w:pPr>
      <w:r w:rsidRPr="00CE2A2F">
        <w:rPr>
          <w:rFonts w:ascii="Times New Roman" w:hAnsi="Times New Roman" w:cs="Times New Roman"/>
          <w:b/>
          <w:sz w:val="28"/>
          <w:szCs w:val="28"/>
        </w:rPr>
        <w:t>6. Музыкальное развитие</w:t>
      </w:r>
    </w:p>
    <w:p w:rsidR="002A2FCD" w:rsidRDefault="002A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мелодию» (развивать певческие знания на слух), Д-И: «Слушай и считай» (совершенствовать умение слушать и считать звуки: хлопки, притопы), слушание музыки «Вновь солнышко смеется» (английская народная песня).</w:t>
      </w:r>
    </w:p>
    <w:p w:rsidR="00F5021F" w:rsidRDefault="00CE2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6F9A">
        <w:rPr>
          <w:rFonts w:ascii="Times New Roman" w:hAnsi="Times New Roman" w:cs="Times New Roman"/>
          <w:b/>
          <w:sz w:val="28"/>
          <w:szCs w:val="28"/>
        </w:rPr>
        <w:t>. Консультация</w:t>
      </w:r>
    </w:p>
    <w:p w:rsidR="00F5021F" w:rsidRDefault="00C9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F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Проведем лето с пользой», «Безопасность детей летом».</w:t>
      </w:r>
    </w:p>
    <w:p w:rsidR="002522DC" w:rsidRPr="00F5021F" w:rsidRDefault="002522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2DC" w:rsidRPr="00F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A4"/>
    <w:rsid w:val="000B5815"/>
    <w:rsid w:val="00133098"/>
    <w:rsid w:val="00190F27"/>
    <w:rsid w:val="002522DC"/>
    <w:rsid w:val="002A2FCD"/>
    <w:rsid w:val="002E68E7"/>
    <w:rsid w:val="003216A4"/>
    <w:rsid w:val="00330BF9"/>
    <w:rsid w:val="00335F78"/>
    <w:rsid w:val="003B1000"/>
    <w:rsid w:val="00421088"/>
    <w:rsid w:val="00423138"/>
    <w:rsid w:val="00496BB0"/>
    <w:rsid w:val="00513811"/>
    <w:rsid w:val="00524275"/>
    <w:rsid w:val="00524A0B"/>
    <w:rsid w:val="00544DE1"/>
    <w:rsid w:val="00692F14"/>
    <w:rsid w:val="0070312E"/>
    <w:rsid w:val="007D13F2"/>
    <w:rsid w:val="007F6FEF"/>
    <w:rsid w:val="008138DC"/>
    <w:rsid w:val="00891741"/>
    <w:rsid w:val="008B1AA3"/>
    <w:rsid w:val="008D419F"/>
    <w:rsid w:val="008F202B"/>
    <w:rsid w:val="00906646"/>
    <w:rsid w:val="0092016A"/>
    <w:rsid w:val="009500FC"/>
    <w:rsid w:val="00A2435A"/>
    <w:rsid w:val="00AE092C"/>
    <w:rsid w:val="00B079DF"/>
    <w:rsid w:val="00C86710"/>
    <w:rsid w:val="00C92DC1"/>
    <w:rsid w:val="00CE2A2F"/>
    <w:rsid w:val="00CF279D"/>
    <w:rsid w:val="00D000DC"/>
    <w:rsid w:val="00DB11A9"/>
    <w:rsid w:val="00E114F6"/>
    <w:rsid w:val="00E53785"/>
    <w:rsid w:val="00E6494B"/>
    <w:rsid w:val="00E870F2"/>
    <w:rsid w:val="00E9370A"/>
    <w:rsid w:val="00ED6F9A"/>
    <w:rsid w:val="00F5021F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AAA6-56EB-4424-A0E2-D3F6C55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гурьева</dc:creator>
  <cp:keywords/>
  <dc:description/>
  <cp:lastModifiedBy>лариса гурьева</cp:lastModifiedBy>
  <cp:revision>27</cp:revision>
  <dcterms:created xsi:type="dcterms:W3CDTF">2020-04-06T13:51:00Z</dcterms:created>
  <dcterms:modified xsi:type="dcterms:W3CDTF">2020-05-25T17:03:00Z</dcterms:modified>
</cp:coreProperties>
</file>