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38" w:rsidRDefault="008138DC" w:rsidP="008138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138">
        <w:rPr>
          <w:rFonts w:ascii="Times New Roman" w:hAnsi="Times New Roman" w:cs="Times New Roman"/>
          <w:b/>
          <w:sz w:val="32"/>
          <w:szCs w:val="32"/>
        </w:rPr>
        <w:t xml:space="preserve">План дистанционной работы </w:t>
      </w:r>
    </w:p>
    <w:p w:rsidR="00190F27" w:rsidRPr="00423138" w:rsidRDefault="008138DC" w:rsidP="008138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138">
        <w:rPr>
          <w:rFonts w:ascii="Times New Roman" w:hAnsi="Times New Roman" w:cs="Times New Roman"/>
          <w:b/>
          <w:sz w:val="32"/>
          <w:szCs w:val="32"/>
        </w:rPr>
        <w:t>с детьми среднего возраста на неделю.</w:t>
      </w:r>
    </w:p>
    <w:p w:rsidR="008138DC" w:rsidRDefault="007F6FEF" w:rsidP="008138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«Моя семья</w:t>
      </w:r>
      <w:r w:rsidR="008138DC" w:rsidRPr="00423138">
        <w:rPr>
          <w:rFonts w:ascii="Times New Roman" w:hAnsi="Times New Roman" w:cs="Times New Roman"/>
          <w:b/>
          <w:sz w:val="32"/>
          <w:szCs w:val="32"/>
        </w:rPr>
        <w:t>»</w:t>
      </w:r>
    </w:p>
    <w:p w:rsidR="00F5021F" w:rsidRPr="00423138" w:rsidRDefault="00F5021F" w:rsidP="008138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8DC" w:rsidRPr="00423138" w:rsidRDefault="008138DC">
      <w:pPr>
        <w:rPr>
          <w:rFonts w:ascii="Times New Roman" w:hAnsi="Times New Roman" w:cs="Times New Roman"/>
          <w:b/>
          <w:sz w:val="28"/>
          <w:szCs w:val="28"/>
        </w:rPr>
      </w:pPr>
      <w:r w:rsidRPr="00423138">
        <w:rPr>
          <w:rFonts w:ascii="Times New Roman" w:hAnsi="Times New Roman" w:cs="Times New Roman"/>
          <w:b/>
          <w:sz w:val="28"/>
          <w:szCs w:val="28"/>
        </w:rPr>
        <w:t xml:space="preserve">1. Беседы </w:t>
      </w:r>
    </w:p>
    <w:p w:rsidR="00421088" w:rsidRDefault="00421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дружная семья» (формировать представления о семье и ее членах, о доброжелательном отношении родных людей), «Мы должны беречь друг друга», «Бабушка, дедушка – мои лучшие друзья» (воспитывать гуманное отношение к старшему поколению), «Как я помогаю маме, бабушке» (воспитывать заботливое отношение), «Семейные традиции».</w:t>
      </w:r>
    </w:p>
    <w:p w:rsidR="008138DC" w:rsidRPr="00423138" w:rsidRDefault="008138DC">
      <w:pPr>
        <w:rPr>
          <w:rFonts w:ascii="Times New Roman" w:hAnsi="Times New Roman" w:cs="Times New Roman"/>
          <w:b/>
          <w:sz w:val="28"/>
          <w:szCs w:val="28"/>
        </w:rPr>
      </w:pPr>
      <w:r w:rsidRPr="00423138">
        <w:rPr>
          <w:rFonts w:ascii="Times New Roman" w:hAnsi="Times New Roman" w:cs="Times New Roman"/>
          <w:b/>
          <w:sz w:val="28"/>
          <w:szCs w:val="28"/>
        </w:rPr>
        <w:t>2.</w:t>
      </w:r>
      <w:r w:rsidR="00544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38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421088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Математическое развитие (упражнять в счете до пяти, закреплять название геометрических фигур</w:t>
      </w:r>
      <w:r w:rsidR="00544DE1">
        <w:rPr>
          <w:rFonts w:ascii="Times New Roman" w:hAnsi="Times New Roman" w:cs="Times New Roman"/>
          <w:sz w:val="28"/>
          <w:szCs w:val="28"/>
        </w:rPr>
        <w:t>, умении определять количество предметов на основе счета, развивать мышление, внимание</w:t>
      </w:r>
      <w:r w:rsidR="00B079DF">
        <w:rPr>
          <w:rFonts w:ascii="Times New Roman" w:hAnsi="Times New Roman" w:cs="Times New Roman"/>
          <w:sz w:val="28"/>
          <w:szCs w:val="28"/>
        </w:rPr>
        <w:t>, закреплять умения последовательно называть дни недели)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79DF">
        <w:rPr>
          <w:rFonts w:ascii="Times New Roman" w:hAnsi="Times New Roman" w:cs="Times New Roman"/>
          <w:sz w:val="28"/>
          <w:szCs w:val="28"/>
        </w:rPr>
        <w:t xml:space="preserve"> Дидактическая игра «</w:t>
      </w:r>
      <w:r w:rsidR="007D13F2">
        <w:rPr>
          <w:rFonts w:ascii="Times New Roman" w:hAnsi="Times New Roman" w:cs="Times New Roman"/>
          <w:sz w:val="28"/>
          <w:szCs w:val="28"/>
        </w:rPr>
        <w:t>Считай дальше», «Какой цифры не стало», «Четвертый ли</w:t>
      </w:r>
      <w:r w:rsidR="00421088">
        <w:rPr>
          <w:rFonts w:ascii="Times New Roman" w:hAnsi="Times New Roman" w:cs="Times New Roman"/>
          <w:sz w:val="28"/>
          <w:szCs w:val="28"/>
        </w:rPr>
        <w:t>шний», «Какой фигуры не стало», «Один-много», «Чего не стало».</w:t>
      </w:r>
    </w:p>
    <w:p w:rsidR="00335F78" w:rsidRDefault="0033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грамотности </w:t>
      </w:r>
    </w:p>
    <w:p w:rsidR="00421088" w:rsidRDefault="00421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 терпит мой папа безделья и скуки» (учить детей слушать литературное произведение, давать оценку поведения героев); чтение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В.Сухомлинского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«Бабушка отдыхает», «Легенда о материнской любви»;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«Посидим в тишине»;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«Мама»; чтение пословиц о родителях, семье, объяснение их смысла</w:t>
      </w:r>
      <w:r w:rsidR="008D419F">
        <w:rPr>
          <w:rFonts w:ascii="Times New Roman" w:hAnsi="Times New Roman" w:cs="Times New Roman"/>
          <w:sz w:val="28"/>
          <w:szCs w:val="28"/>
        </w:rPr>
        <w:t xml:space="preserve">; чтение сказки «Гуси-лебеди»; рассказы о семье </w:t>
      </w:r>
      <w:proofErr w:type="spellStart"/>
      <w:r w:rsidR="008D419F">
        <w:rPr>
          <w:rFonts w:ascii="Times New Roman" w:hAnsi="Times New Roman" w:cs="Times New Roman"/>
          <w:sz w:val="28"/>
          <w:szCs w:val="28"/>
        </w:rPr>
        <w:t>В.Сухомлинского</w:t>
      </w:r>
      <w:proofErr w:type="spellEnd"/>
      <w:r w:rsidR="008D419F">
        <w:rPr>
          <w:rFonts w:ascii="Times New Roman" w:hAnsi="Times New Roman" w:cs="Times New Roman"/>
          <w:sz w:val="28"/>
          <w:szCs w:val="28"/>
        </w:rPr>
        <w:t xml:space="preserve"> «Все добрые люди – одна семья»; стихотворения </w:t>
      </w:r>
      <w:proofErr w:type="spellStart"/>
      <w:r w:rsidR="008D419F">
        <w:rPr>
          <w:rFonts w:ascii="Times New Roman" w:hAnsi="Times New Roman" w:cs="Times New Roman"/>
          <w:sz w:val="28"/>
          <w:szCs w:val="28"/>
        </w:rPr>
        <w:t>Л.Квитко</w:t>
      </w:r>
      <w:proofErr w:type="spellEnd"/>
      <w:r w:rsidR="008D419F">
        <w:rPr>
          <w:rFonts w:ascii="Times New Roman" w:hAnsi="Times New Roman" w:cs="Times New Roman"/>
          <w:sz w:val="28"/>
          <w:szCs w:val="28"/>
        </w:rPr>
        <w:t xml:space="preserve"> «Бабушкины руки».</w:t>
      </w:r>
    </w:p>
    <w:p w:rsidR="00906646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</w:t>
      </w:r>
      <w:r w:rsidR="00906646">
        <w:rPr>
          <w:rFonts w:ascii="Times New Roman" w:hAnsi="Times New Roman" w:cs="Times New Roman"/>
          <w:sz w:val="28"/>
          <w:szCs w:val="28"/>
        </w:rPr>
        <w:t>семейных фото, иллюстраций, книг о семье.</w:t>
      </w:r>
    </w:p>
    <w:p w:rsidR="00E6494B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646">
        <w:rPr>
          <w:rFonts w:ascii="Times New Roman" w:hAnsi="Times New Roman" w:cs="Times New Roman"/>
          <w:sz w:val="28"/>
          <w:szCs w:val="28"/>
        </w:rPr>
        <w:t>Ситуативный разговор «Если бы не было, то…» (учить детей делать выводы в ходе рассуждения), «Почему нужно знать фамилию, имя и отчество родителей» (формировать представление о важности знания своих личных данных».</w:t>
      </w:r>
    </w:p>
    <w:p w:rsidR="00906646" w:rsidRDefault="00906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Словесная игра «Назови ласково» (учить проговаривать слова в уменьшительно- ласкательной форме), «Какие мои братья и сестры», «Какая ваша семья» (закрепление качественных прилагательных), «Скажи наоборот» (учить подбирать слова-антонимы</w:t>
      </w:r>
      <w:r w:rsidR="008F202B">
        <w:rPr>
          <w:rFonts w:ascii="Times New Roman" w:hAnsi="Times New Roman" w:cs="Times New Roman"/>
          <w:sz w:val="28"/>
          <w:szCs w:val="28"/>
        </w:rPr>
        <w:t>), «Назови правильно» (формировать умение называть свои имя, фамилию, имена членов семьи).</w:t>
      </w:r>
    </w:p>
    <w:p w:rsidR="00906646" w:rsidRDefault="00906646">
      <w:pPr>
        <w:rPr>
          <w:rFonts w:ascii="Times New Roman" w:hAnsi="Times New Roman" w:cs="Times New Roman"/>
          <w:sz w:val="28"/>
          <w:szCs w:val="28"/>
        </w:rPr>
      </w:pPr>
    </w:p>
    <w:p w:rsidR="00DB11A9" w:rsidRDefault="00513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Пальчиковые игры </w:t>
      </w:r>
      <w:r w:rsidR="00496BB0">
        <w:rPr>
          <w:rFonts w:ascii="Times New Roman" w:hAnsi="Times New Roman" w:cs="Times New Roman"/>
          <w:sz w:val="28"/>
          <w:szCs w:val="28"/>
        </w:rPr>
        <w:t>«</w:t>
      </w:r>
      <w:r w:rsidR="00906646">
        <w:rPr>
          <w:rFonts w:ascii="Times New Roman" w:hAnsi="Times New Roman" w:cs="Times New Roman"/>
          <w:sz w:val="28"/>
          <w:szCs w:val="28"/>
        </w:rPr>
        <w:t xml:space="preserve">Дружная семья», «Мама нам печет блины»; пальчиковая гимнастика «Семья» </w:t>
      </w:r>
      <w:r w:rsidR="00DB11A9">
        <w:rPr>
          <w:rFonts w:ascii="Times New Roman" w:hAnsi="Times New Roman" w:cs="Times New Roman"/>
          <w:sz w:val="28"/>
          <w:szCs w:val="28"/>
        </w:rPr>
        <w:t>(развива</w:t>
      </w:r>
      <w:r w:rsidR="00906646">
        <w:rPr>
          <w:rFonts w:ascii="Times New Roman" w:hAnsi="Times New Roman" w:cs="Times New Roman"/>
          <w:sz w:val="28"/>
          <w:szCs w:val="28"/>
        </w:rPr>
        <w:t>ть мелкую моторику пальцев рук), «Кто живет в моей квартире» (формировать у детей навыки счета).</w:t>
      </w:r>
    </w:p>
    <w:p w:rsidR="00ED6F9A" w:rsidRDefault="00ED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Рисование </w:t>
      </w:r>
      <w:r w:rsidR="00496BB0">
        <w:rPr>
          <w:rFonts w:ascii="Times New Roman" w:hAnsi="Times New Roman" w:cs="Times New Roman"/>
          <w:sz w:val="28"/>
          <w:szCs w:val="28"/>
        </w:rPr>
        <w:t>«</w:t>
      </w:r>
      <w:r w:rsidR="00E114F6">
        <w:rPr>
          <w:rFonts w:ascii="Times New Roman" w:hAnsi="Times New Roman" w:cs="Times New Roman"/>
          <w:sz w:val="28"/>
          <w:szCs w:val="28"/>
        </w:rPr>
        <w:t>Моя семья</w:t>
      </w:r>
      <w:r w:rsidR="00E6494B">
        <w:rPr>
          <w:rFonts w:ascii="Times New Roman" w:hAnsi="Times New Roman" w:cs="Times New Roman"/>
          <w:sz w:val="28"/>
          <w:szCs w:val="28"/>
        </w:rPr>
        <w:t>» (продолжать учить рисовать по замыслу, развивать творческие способности).</w:t>
      </w:r>
    </w:p>
    <w:p w:rsidR="00E6494B" w:rsidRDefault="00423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Обведение и штри</w:t>
      </w:r>
      <w:r w:rsidR="00ED6F9A">
        <w:rPr>
          <w:rFonts w:ascii="Times New Roman" w:hAnsi="Times New Roman" w:cs="Times New Roman"/>
          <w:sz w:val="28"/>
          <w:szCs w:val="28"/>
        </w:rPr>
        <w:t>ховка трафаретов по теме</w:t>
      </w:r>
      <w:r w:rsidR="00CF279D">
        <w:rPr>
          <w:rFonts w:ascii="Times New Roman" w:hAnsi="Times New Roman" w:cs="Times New Roman"/>
          <w:sz w:val="28"/>
          <w:szCs w:val="28"/>
        </w:rPr>
        <w:t xml:space="preserve"> «</w:t>
      </w:r>
      <w:r w:rsidR="00906646">
        <w:rPr>
          <w:rFonts w:ascii="Times New Roman" w:hAnsi="Times New Roman" w:cs="Times New Roman"/>
          <w:sz w:val="28"/>
          <w:szCs w:val="28"/>
        </w:rPr>
        <w:t>Портрет</w:t>
      </w:r>
      <w:r w:rsidR="00E6494B">
        <w:rPr>
          <w:rFonts w:ascii="Times New Roman" w:hAnsi="Times New Roman" w:cs="Times New Roman"/>
          <w:sz w:val="28"/>
          <w:szCs w:val="28"/>
        </w:rPr>
        <w:t>»</w:t>
      </w:r>
      <w:r w:rsidR="00906646">
        <w:rPr>
          <w:rFonts w:ascii="Times New Roman" w:hAnsi="Times New Roman" w:cs="Times New Roman"/>
          <w:sz w:val="28"/>
          <w:szCs w:val="28"/>
        </w:rPr>
        <w:t>, «Мебель», «Посуда», «Фрукты- овощи»</w:t>
      </w:r>
      <w:r w:rsidR="00E6494B">
        <w:rPr>
          <w:rFonts w:ascii="Times New Roman" w:hAnsi="Times New Roman" w:cs="Times New Roman"/>
          <w:sz w:val="28"/>
          <w:szCs w:val="28"/>
        </w:rPr>
        <w:t>.</w:t>
      </w:r>
    </w:p>
    <w:p w:rsidR="00423138" w:rsidRPr="00423138" w:rsidRDefault="00423138">
      <w:pPr>
        <w:rPr>
          <w:rFonts w:ascii="Times New Roman" w:hAnsi="Times New Roman" w:cs="Times New Roman"/>
          <w:b/>
          <w:sz w:val="28"/>
          <w:szCs w:val="28"/>
        </w:rPr>
      </w:pPr>
      <w:r w:rsidRPr="00423138">
        <w:rPr>
          <w:rFonts w:ascii="Times New Roman" w:hAnsi="Times New Roman" w:cs="Times New Roman"/>
          <w:b/>
          <w:sz w:val="28"/>
          <w:szCs w:val="28"/>
        </w:rPr>
        <w:t>3. Физическое развитие</w:t>
      </w:r>
    </w:p>
    <w:p w:rsidR="00F5021F" w:rsidRDefault="00423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менять направление и скорость движений по сигналу; внимание; умение имитировать движения; формировать потребность в двигательной активности, закреплять навыки в прыжках с продвижением впе</w:t>
      </w:r>
      <w:r w:rsidR="00CF279D">
        <w:rPr>
          <w:rFonts w:ascii="Times New Roman" w:hAnsi="Times New Roman" w:cs="Times New Roman"/>
          <w:sz w:val="28"/>
          <w:szCs w:val="28"/>
        </w:rPr>
        <w:t>ред. «Подбрось – поймай» (упражнять в бросании и ловле меча), «Найди, где спрятано» (учить ориентировке в пространстве). Игровое упражнение «Перепрыгни ручеек» (упражнять в прыжках в длину с места).</w:t>
      </w:r>
    </w:p>
    <w:p w:rsidR="002522DC" w:rsidRPr="002522DC" w:rsidRDefault="002522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Трудовое поручение </w:t>
      </w:r>
      <w:r w:rsidRPr="002522DC">
        <w:rPr>
          <w:rFonts w:ascii="Times New Roman" w:hAnsi="Times New Roman" w:cs="Times New Roman"/>
          <w:sz w:val="28"/>
          <w:szCs w:val="28"/>
        </w:rPr>
        <w:t>«Помоем игрушки»</w:t>
      </w:r>
      <w:r>
        <w:rPr>
          <w:rFonts w:ascii="Times New Roman" w:hAnsi="Times New Roman" w:cs="Times New Roman"/>
          <w:sz w:val="28"/>
          <w:szCs w:val="28"/>
        </w:rPr>
        <w:t xml:space="preserve"> (формировать положительное отношение к труду и его результатам).</w:t>
      </w:r>
      <w:bookmarkStart w:id="0" w:name="_GoBack"/>
      <w:bookmarkEnd w:id="0"/>
    </w:p>
    <w:p w:rsidR="00F561EA" w:rsidRDefault="00F561EA">
      <w:pPr>
        <w:rPr>
          <w:rFonts w:ascii="Times New Roman" w:hAnsi="Times New Roman" w:cs="Times New Roman"/>
          <w:b/>
          <w:sz w:val="28"/>
          <w:szCs w:val="28"/>
        </w:rPr>
      </w:pPr>
      <w:r w:rsidRPr="00F561EA">
        <w:rPr>
          <w:rFonts w:ascii="Times New Roman" w:hAnsi="Times New Roman" w:cs="Times New Roman"/>
          <w:b/>
          <w:sz w:val="28"/>
          <w:szCs w:val="28"/>
        </w:rPr>
        <w:t>5. Подвижные игры</w:t>
      </w:r>
    </w:p>
    <w:p w:rsidR="00F5021F" w:rsidRDefault="00F56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«Веснянка», «Зайцы и волк», «Воробушки и кот», «Птички в гнездах» (учить быстро выполнять движения по сигналу. Развитие движений «Пройди по мостику» (развивать координацию, равновесие), «С кочки на кочку» (упражнять в прыжках на двух ногах).</w:t>
      </w:r>
    </w:p>
    <w:p w:rsidR="00891741" w:rsidRDefault="00F561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Дидактические </w:t>
      </w:r>
      <w:r w:rsidRPr="00F561EA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CF279D" w:rsidRDefault="008F202B" w:rsidP="00E537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1EA">
        <w:rPr>
          <w:rFonts w:ascii="Times New Roman" w:hAnsi="Times New Roman" w:cs="Times New Roman"/>
          <w:sz w:val="28"/>
          <w:szCs w:val="28"/>
        </w:rPr>
        <w:t xml:space="preserve">Д-И: </w:t>
      </w:r>
      <w:r w:rsidR="00E53785">
        <w:rPr>
          <w:rFonts w:ascii="Times New Roman" w:hAnsi="Times New Roman" w:cs="Times New Roman"/>
          <w:sz w:val="28"/>
          <w:szCs w:val="28"/>
        </w:rPr>
        <w:t>«Бабушкино лукошко» (формировать представление о продуктах полезных для здоровья), «Кто кем работает»</w:t>
      </w:r>
      <w:r>
        <w:rPr>
          <w:rFonts w:ascii="Times New Roman" w:hAnsi="Times New Roman" w:cs="Times New Roman"/>
          <w:sz w:val="28"/>
          <w:szCs w:val="28"/>
        </w:rPr>
        <w:t xml:space="preserve"> (развитие представления</w:t>
      </w:r>
      <w:r w:rsidR="00E53785">
        <w:rPr>
          <w:rFonts w:ascii="Times New Roman" w:hAnsi="Times New Roman" w:cs="Times New Roman"/>
          <w:sz w:val="28"/>
          <w:szCs w:val="28"/>
        </w:rPr>
        <w:t xml:space="preserve"> о разновидностях профессий в семье</w:t>
      </w:r>
      <w:r>
        <w:rPr>
          <w:rFonts w:ascii="Times New Roman" w:hAnsi="Times New Roman" w:cs="Times New Roman"/>
          <w:sz w:val="28"/>
          <w:szCs w:val="28"/>
        </w:rPr>
        <w:t xml:space="preserve">), «Назови правильно» (формировать представление детей о родственных отношениях в семье), «Какие слова ты скажешь бабушке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придешь к ним в гости», «Кем работают родители» (уточнить знание детей о профессиях своих родителей), «Профессии» (закрепить знание детей о различных профессиях), «Кто чем занимается».</w:t>
      </w:r>
    </w:p>
    <w:p w:rsidR="008F202B" w:rsidRDefault="008F202B" w:rsidP="00E537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ситуация «Помогаем маме» (соблюдение правил безопасности при организации домашнего труда).</w:t>
      </w:r>
    </w:p>
    <w:p w:rsidR="008F202B" w:rsidRDefault="008F202B" w:rsidP="00E537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на внимание «Угадай, кто позвал».</w:t>
      </w:r>
    </w:p>
    <w:p w:rsidR="008F202B" w:rsidRDefault="008F202B" w:rsidP="008F2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Настольная развивающая игра «Лото». </w:t>
      </w:r>
    </w:p>
    <w:p w:rsidR="00891741" w:rsidRDefault="00F5021F" w:rsidP="008F20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Наблюдения</w:t>
      </w:r>
    </w:p>
    <w:p w:rsidR="008F202B" w:rsidRPr="008F202B" w:rsidRDefault="008F202B" w:rsidP="008F20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За птицами (воспитывать заботливое отношение к птицам);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 w:rsidRPr="00F5021F">
        <w:rPr>
          <w:rFonts w:ascii="Times New Roman" w:hAnsi="Times New Roman" w:cs="Times New Roman"/>
          <w:sz w:val="28"/>
          <w:szCs w:val="28"/>
        </w:rPr>
        <w:t>2. За состоянием погоды</w:t>
      </w:r>
      <w:r>
        <w:rPr>
          <w:rFonts w:ascii="Times New Roman" w:hAnsi="Times New Roman" w:cs="Times New Roman"/>
          <w:sz w:val="28"/>
          <w:szCs w:val="28"/>
        </w:rPr>
        <w:t xml:space="preserve"> (обогащать знания детей о явлениях природы);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кустарниками и деревьями (учить узнавать и различать деревья и кустарники по характерным признакам);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 небом (совершенствовать умение устанавливать причинно- следственные связи в природе);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 ветром (расширить и закрепить знания детей о неживой природе, продолжать знакомить со свойствами воздуха). </w:t>
      </w:r>
    </w:p>
    <w:p w:rsidR="00F5021F" w:rsidRDefault="0092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 трудом дворника, какие деревья растут на улицах, как оборудованы детские площадки, какой ездит транспорт (расширять знания о наземном транспорте).</w:t>
      </w:r>
    </w:p>
    <w:p w:rsidR="000B5815" w:rsidRDefault="000B5815">
      <w:pPr>
        <w:rPr>
          <w:rFonts w:ascii="Times New Roman" w:hAnsi="Times New Roman" w:cs="Times New Roman"/>
          <w:b/>
          <w:sz w:val="28"/>
          <w:szCs w:val="28"/>
        </w:rPr>
      </w:pPr>
    </w:p>
    <w:p w:rsidR="00F5021F" w:rsidRDefault="00ED6F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Консультация</w:t>
      </w:r>
    </w:p>
    <w:p w:rsidR="00F5021F" w:rsidRDefault="0069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семье и семейных традициях», «Взаимная забота и помощь в семье».</w:t>
      </w:r>
    </w:p>
    <w:p w:rsidR="002522DC" w:rsidRPr="00F5021F" w:rsidRDefault="002522DC">
      <w:pPr>
        <w:rPr>
          <w:rFonts w:ascii="Times New Roman" w:hAnsi="Times New Roman" w:cs="Times New Roman"/>
          <w:sz w:val="28"/>
          <w:szCs w:val="28"/>
        </w:rPr>
      </w:pPr>
    </w:p>
    <w:sectPr w:rsidR="002522DC" w:rsidRPr="00F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A4"/>
    <w:rsid w:val="000B5815"/>
    <w:rsid w:val="00190F27"/>
    <w:rsid w:val="002522DC"/>
    <w:rsid w:val="003216A4"/>
    <w:rsid w:val="00335F78"/>
    <w:rsid w:val="003B1000"/>
    <w:rsid w:val="00421088"/>
    <w:rsid w:val="00423138"/>
    <w:rsid w:val="00496BB0"/>
    <w:rsid w:val="00513811"/>
    <w:rsid w:val="00544DE1"/>
    <w:rsid w:val="00692F14"/>
    <w:rsid w:val="007D13F2"/>
    <w:rsid w:val="007F6FEF"/>
    <w:rsid w:val="008138DC"/>
    <w:rsid w:val="00891741"/>
    <w:rsid w:val="008D419F"/>
    <w:rsid w:val="008F202B"/>
    <w:rsid w:val="00906646"/>
    <w:rsid w:val="0092016A"/>
    <w:rsid w:val="00AE092C"/>
    <w:rsid w:val="00B079DF"/>
    <w:rsid w:val="00C86710"/>
    <w:rsid w:val="00CF279D"/>
    <w:rsid w:val="00DB11A9"/>
    <w:rsid w:val="00E114F6"/>
    <w:rsid w:val="00E53785"/>
    <w:rsid w:val="00E6494B"/>
    <w:rsid w:val="00ED6F9A"/>
    <w:rsid w:val="00F5021F"/>
    <w:rsid w:val="00F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FAAA6-56EB-4424-A0E2-D3F6C55C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гурьева</dc:creator>
  <cp:keywords/>
  <dc:description/>
  <cp:lastModifiedBy>лариса гурьева</cp:lastModifiedBy>
  <cp:revision>16</cp:revision>
  <dcterms:created xsi:type="dcterms:W3CDTF">2020-04-06T13:51:00Z</dcterms:created>
  <dcterms:modified xsi:type="dcterms:W3CDTF">2020-05-11T17:01:00Z</dcterms:modified>
</cp:coreProperties>
</file>