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0D33" w14:textId="77777777" w:rsidR="001F5BFC" w:rsidRPr="0050410D" w:rsidRDefault="001F5BFC" w:rsidP="001F5BFC">
      <w:pPr>
        <w:pStyle w:val="aa"/>
        <w:jc w:val="center"/>
        <w:rPr>
          <w:b/>
          <w:sz w:val="36"/>
          <w:szCs w:val="36"/>
          <w:lang w:val="ru-RU"/>
        </w:rPr>
      </w:pPr>
      <w:r w:rsidRPr="0050410D">
        <w:rPr>
          <w:b/>
          <w:sz w:val="36"/>
          <w:szCs w:val="36"/>
          <w:lang w:val="ru-RU"/>
        </w:rPr>
        <w:t>Муниципальное дошкольное образовательное учреждение</w:t>
      </w:r>
    </w:p>
    <w:p w14:paraId="725D436D" w14:textId="77777777" w:rsidR="001F5BFC" w:rsidRPr="00144AA6" w:rsidRDefault="001F5BFC" w:rsidP="001F5BFC">
      <w:pPr>
        <w:pStyle w:val="aa"/>
        <w:jc w:val="center"/>
        <w:rPr>
          <w:b/>
          <w:sz w:val="36"/>
          <w:szCs w:val="36"/>
          <w:lang w:val="ru-RU"/>
        </w:rPr>
      </w:pPr>
      <w:r w:rsidRPr="00144AA6">
        <w:rPr>
          <w:b/>
          <w:sz w:val="36"/>
          <w:szCs w:val="36"/>
          <w:lang w:val="ru-RU"/>
        </w:rPr>
        <w:t>«Детский сад №</w:t>
      </w:r>
      <w:r w:rsidRPr="000A7AD1">
        <w:rPr>
          <w:b/>
          <w:sz w:val="36"/>
          <w:szCs w:val="36"/>
        </w:rPr>
        <w:t> </w:t>
      </w:r>
      <w:r w:rsidRPr="00144AA6">
        <w:rPr>
          <w:b/>
          <w:sz w:val="36"/>
          <w:szCs w:val="36"/>
          <w:lang w:val="ru-RU"/>
        </w:rPr>
        <w:t>127»</w:t>
      </w:r>
    </w:p>
    <w:p w14:paraId="7EF0ADFF" w14:textId="77777777" w:rsidR="001F5BFC" w:rsidRPr="00144AA6" w:rsidRDefault="001F5BFC" w:rsidP="001F5BFC">
      <w:pPr>
        <w:pStyle w:val="aa"/>
        <w:jc w:val="center"/>
        <w:rPr>
          <w:b/>
          <w:sz w:val="36"/>
          <w:szCs w:val="36"/>
          <w:lang w:val="ru-RU"/>
        </w:rPr>
      </w:pPr>
      <w:r w:rsidRPr="00144AA6">
        <w:rPr>
          <w:b/>
          <w:sz w:val="36"/>
          <w:szCs w:val="36"/>
          <w:lang w:val="ru-RU"/>
        </w:rPr>
        <w:t>(МДОУ</w:t>
      </w:r>
      <w:r>
        <w:rPr>
          <w:b/>
          <w:sz w:val="36"/>
          <w:szCs w:val="36"/>
          <w:lang w:val="ru-RU"/>
        </w:rPr>
        <w:t xml:space="preserve"> «</w:t>
      </w:r>
      <w:r w:rsidRPr="00144AA6">
        <w:rPr>
          <w:b/>
          <w:sz w:val="36"/>
          <w:szCs w:val="36"/>
          <w:lang w:val="ru-RU"/>
        </w:rPr>
        <w:t>Детский сад №</w:t>
      </w:r>
      <w:r w:rsidRPr="000A7AD1">
        <w:rPr>
          <w:b/>
          <w:sz w:val="36"/>
          <w:szCs w:val="36"/>
        </w:rPr>
        <w:t> </w:t>
      </w:r>
      <w:r w:rsidRPr="00144AA6">
        <w:rPr>
          <w:b/>
          <w:sz w:val="36"/>
          <w:szCs w:val="36"/>
          <w:lang w:val="ru-RU"/>
        </w:rPr>
        <w:t>127</w:t>
      </w:r>
      <w:r>
        <w:rPr>
          <w:b/>
          <w:sz w:val="36"/>
          <w:szCs w:val="36"/>
          <w:lang w:val="ru-RU"/>
        </w:rPr>
        <w:t>»</w:t>
      </w:r>
      <w:r w:rsidRPr="00144AA6">
        <w:rPr>
          <w:b/>
          <w:sz w:val="36"/>
          <w:szCs w:val="36"/>
          <w:lang w:val="ru-RU"/>
        </w:rPr>
        <w:t>)</w:t>
      </w: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1F5BFC" w:rsidRPr="009C48A5" w14:paraId="2AF2C45A" w14:textId="77777777" w:rsidTr="00B645F2">
        <w:trPr>
          <w:trHeight w:val="14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426" w14:textId="77777777" w:rsidR="001F5BFC" w:rsidRPr="000A7AD1" w:rsidRDefault="001F5BFC" w:rsidP="001F5BFC">
            <w:pPr>
              <w:widowControl w:val="0"/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</w:pP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02BC1108" w14:textId="77777777" w:rsidR="001F5BFC" w:rsidRPr="00144AA6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</w:p>
          <w:p w14:paraId="03E610B0" w14:textId="77777777" w:rsidR="001F5BFC" w:rsidRPr="00144AA6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  <w:r w:rsidRPr="00144AA6">
              <w:rPr>
                <w:rFonts w:ascii="Times New Roman" w:hAnsi="Times New Roman"/>
                <w:b/>
              </w:rPr>
              <w:t xml:space="preserve">Педагогическим советом </w:t>
            </w:r>
          </w:p>
          <w:p w14:paraId="2C1AECEF" w14:textId="77777777" w:rsidR="001F5BFC" w:rsidRPr="000A7AD1" w:rsidRDefault="001F5BFC" w:rsidP="001F5BFC">
            <w:pPr>
              <w:widowControl w:val="0"/>
              <w:rPr>
                <w:rFonts w:ascii="Times New Roman" w:eastAsia="Microsoft Sans Serif" w:hAnsi="Times New Roman" w:cs="Microsoft Sans Serif"/>
                <w:b/>
                <w:lang w:eastAsia="ru-RU"/>
              </w:rPr>
            </w:pPr>
            <w:r w:rsidRPr="00144AA6">
              <w:rPr>
                <w:rFonts w:ascii="Times New Roman" w:hAnsi="Times New Roman"/>
                <w:b/>
              </w:rPr>
              <w:t>МДОУ «Детский сад № 127»</w:t>
            </w: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</w:t>
            </w:r>
          </w:p>
          <w:p w14:paraId="200051C0" w14:textId="77777777" w:rsidR="001F5BFC" w:rsidRPr="000A7AD1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</w:p>
          <w:p w14:paraId="474D0189" w14:textId="400F3EAC" w:rsidR="001F5BFC" w:rsidRPr="000A7AD1" w:rsidRDefault="001F5BFC" w:rsidP="001F5BFC">
            <w:pPr>
              <w:widowControl w:val="0"/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</w:pP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Протокол от</w:t>
            </w:r>
            <w:r w:rsidRPr="00144AA6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05.04.202</w:t>
            </w:r>
            <w:r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3</w:t>
            </w:r>
            <w:r w:rsidRPr="00144AA6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г. </w:t>
            </w: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№</w:t>
            </w:r>
            <w:r w:rsidRPr="00144AA6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3 </w:t>
            </w:r>
          </w:p>
          <w:p w14:paraId="7040D19A" w14:textId="77777777" w:rsidR="001F5BFC" w:rsidRPr="000A7AD1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79A" w14:textId="77777777" w:rsidR="001F5BFC" w:rsidRPr="000A7AD1" w:rsidRDefault="001F5BFC" w:rsidP="001F5BFC">
            <w:pPr>
              <w:widowControl w:val="0"/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</w:pP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«УТВЕРЖДАЮ»</w:t>
            </w:r>
          </w:p>
          <w:p w14:paraId="3A82ACBA" w14:textId="77777777" w:rsidR="001F5BFC" w:rsidRPr="000A7AD1" w:rsidRDefault="001F5BFC" w:rsidP="001F5BFC">
            <w:pPr>
              <w:widowControl w:val="0"/>
              <w:rPr>
                <w:rFonts w:ascii="Times New Roman" w:hAnsi="Times New Roman"/>
                <w:b/>
              </w:rPr>
            </w:pPr>
          </w:p>
          <w:p w14:paraId="422934BD" w14:textId="77777777" w:rsidR="001F5BFC" w:rsidRPr="00144AA6" w:rsidRDefault="001F5BFC" w:rsidP="001F5BFC">
            <w:pPr>
              <w:widowControl w:val="0"/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</w:pP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Заведующий</w:t>
            </w:r>
            <w:r w:rsidRPr="00144AA6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МДОУ «Детский сад № 127»</w:t>
            </w:r>
          </w:p>
          <w:p w14:paraId="41D906FC" w14:textId="77777777" w:rsidR="001F5BFC" w:rsidRPr="000A7AD1" w:rsidRDefault="001F5BFC" w:rsidP="001F5BFC">
            <w:pPr>
              <w:widowControl w:val="0"/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</w:pPr>
            <w:r w:rsidRPr="00144AA6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_________________/Лебедева С.А.</w:t>
            </w:r>
          </w:p>
          <w:p w14:paraId="3DEDC099" w14:textId="77777777" w:rsidR="001F5BFC" w:rsidRPr="000A7AD1" w:rsidRDefault="001F5BFC" w:rsidP="001F5BFC">
            <w:pPr>
              <w:widowControl w:val="0"/>
              <w:rPr>
                <w:rFonts w:ascii="Times New Roman" w:eastAsia="Microsoft Sans Serif" w:hAnsi="Times New Roman" w:cs="Microsoft Sans Serif"/>
                <w:b/>
                <w:sz w:val="18"/>
                <w:szCs w:val="18"/>
                <w:lang w:eastAsia="ru-RU"/>
              </w:rPr>
            </w:pPr>
            <w:r w:rsidRPr="00144AA6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     </w:t>
            </w: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  </w:t>
            </w:r>
            <w:r w:rsidRPr="000A7AD1">
              <w:rPr>
                <w:rFonts w:ascii="Times New Roman" w:eastAsia="Microsoft Sans Serif" w:hAnsi="Times New Roman" w:cs="Microsoft Sans Serif"/>
                <w:b/>
                <w:sz w:val="18"/>
                <w:szCs w:val="18"/>
                <w:lang w:eastAsia="ru-RU"/>
              </w:rPr>
              <w:t>(подпись</w:t>
            </w:r>
            <w:r w:rsidRPr="00144AA6">
              <w:rPr>
                <w:rFonts w:ascii="Times New Roman" w:eastAsia="Microsoft Sans Serif" w:hAnsi="Times New Roman" w:cs="Microsoft Sans Serif"/>
                <w:b/>
                <w:sz w:val="18"/>
                <w:szCs w:val="18"/>
                <w:lang w:eastAsia="ru-RU"/>
              </w:rPr>
              <w:t>)</w:t>
            </w:r>
          </w:p>
          <w:p w14:paraId="65027942" w14:textId="24E010EE" w:rsidR="001F5BFC" w:rsidRPr="000A7AD1" w:rsidRDefault="001F5BFC" w:rsidP="001F5BFC">
            <w:pPr>
              <w:widowControl w:val="0"/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</w:pP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от 05</w:t>
            </w:r>
            <w:r w:rsidRPr="00144AA6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3</w:t>
            </w:r>
            <w:r w:rsidRPr="00144AA6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</w:t>
            </w:r>
            <w:r w:rsidRPr="000A7AD1"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Microsoft Sans Serif" w:hAnsi="Times New Roman" w:cs="Microsoft Sans Serif"/>
                <w:b/>
                <w:sz w:val="24"/>
                <w:szCs w:val="24"/>
                <w:lang w:eastAsia="ru-RU"/>
              </w:rPr>
              <w:t xml:space="preserve"> 45 - од</w:t>
            </w:r>
          </w:p>
        </w:tc>
      </w:tr>
    </w:tbl>
    <w:p w14:paraId="3E636F56" w14:textId="0D1DBBF1" w:rsidR="001F5BFC" w:rsidRPr="00FC09B2" w:rsidRDefault="001F5BFC" w:rsidP="001F5BFC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</w:pPr>
      <w:r w:rsidRPr="00FC09B2">
        <w:rPr>
          <w:rFonts w:asciiTheme="majorHAnsi" w:hAnsiTheme="majorHAnsi" w:cs="Times New Roman"/>
          <w:b/>
          <w:bCs/>
          <w:sz w:val="28"/>
          <w:szCs w:val="28"/>
          <w:u w:val="single"/>
          <w:lang w:val="ru-RU"/>
        </w:rPr>
        <w:t>Отчет о результатах самообследования</w:t>
      </w:r>
      <w:r w:rsidRPr="00FC09B2">
        <w:rPr>
          <w:rFonts w:asciiTheme="majorHAnsi" w:hAnsiTheme="majorHAnsi"/>
          <w:b/>
          <w:sz w:val="28"/>
          <w:szCs w:val="28"/>
          <w:u w:val="single"/>
          <w:lang w:val="ru-RU"/>
        </w:rPr>
        <w:br/>
      </w:r>
      <w:r w:rsidRPr="00FC09B2">
        <w:rPr>
          <w:rFonts w:asciiTheme="majorHAnsi" w:hAnsiTheme="majorHAnsi" w:cs="Times New Roman"/>
          <w:b/>
          <w:iCs/>
          <w:sz w:val="28"/>
          <w:szCs w:val="28"/>
          <w:u w:val="single"/>
          <w:lang w:val="ru-RU"/>
        </w:rPr>
        <w:t xml:space="preserve">Муниципального дошкольного образовательного </w:t>
      </w:r>
      <w:r w:rsidR="00FF0C6A" w:rsidRPr="00FC09B2">
        <w:rPr>
          <w:rFonts w:asciiTheme="majorHAnsi" w:hAnsiTheme="majorHAnsi" w:cs="Times New Roman"/>
          <w:b/>
          <w:iCs/>
          <w:sz w:val="28"/>
          <w:szCs w:val="28"/>
          <w:u w:val="single"/>
          <w:lang w:val="ru-RU"/>
        </w:rPr>
        <w:t>учреждения</w:t>
      </w:r>
      <w:r w:rsidR="00FF0C6A" w:rsidRPr="00FC09B2">
        <w:rPr>
          <w:rFonts w:asciiTheme="majorHAnsi" w:hAnsiTheme="majorHAnsi"/>
          <w:b/>
          <w:iCs/>
          <w:sz w:val="28"/>
          <w:szCs w:val="28"/>
          <w:u w:val="single"/>
          <w:lang w:val="ru-RU"/>
        </w:rPr>
        <w:t xml:space="preserve"> «</w:t>
      </w:r>
      <w:r w:rsidRPr="00FC09B2">
        <w:rPr>
          <w:rFonts w:asciiTheme="majorHAnsi" w:hAnsiTheme="majorHAnsi" w:cs="Times New Roman"/>
          <w:b/>
          <w:iCs/>
          <w:sz w:val="28"/>
          <w:szCs w:val="28"/>
          <w:u w:val="single"/>
          <w:lang w:val="ru-RU"/>
        </w:rPr>
        <w:t>Детский сад № 127»</w:t>
      </w:r>
      <w:r w:rsidRPr="00FC09B2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 xml:space="preserve"> за 20</w:t>
      </w:r>
      <w:r>
        <w:rPr>
          <w:rFonts w:asciiTheme="majorHAnsi" w:hAnsiTheme="majorHAnsi" w:cs="Times New Roman"/>
          <w:b/>
          <w:iCs/>
          <w:sz w:val="28"/>
          <w:szCs w:val="28"/>
          <w:u w:val="single"/>
          <w:lang w:val="ru-RU"/>
        </w:rPr>
        <w:t>22</w:t>
      </w:r>
      <w:r w:rsidRPr="00FC09B2">
        <w:rPr>
          <w:rFonts w:asciiTheme="majorHAnsi" w:hAnsiTheme="majorHAnsi" w:cs="Times New Roman"/>
          <w:b/>
          <w:iCs/>
          <w:sz w:val="28"/>
          <w:szCs w:val="28"/>
          <w:u w:val="single"/>
          <w:lang w:val="ru-RU"/>
        </w:rPr>
        <w:t xml:space="preserve"> </w:t>
      </w:r>
      <w:r w:rsidRPr="00FC09B2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год</w:t>
      </w:r>
    </w:p>
    <w:p w14:paraId="07B30A64" w14:textId="77777777" w:rsidR="001F5BFC" w:rsidRPr="00FC09B2" w:rsidRDefault="001F5BFC" w:rsidP="001F5BFC">
      <w:pPr>
        <w:jc w:val="center"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FC09B2">
        <w:rPr>
          <w:rFonts w:asciiTheme="majorHAnsi" w:hAnsiTheme="majorHAnsi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14:paraId="145665E8" w14:textId="77777777" w:rsidR="00FF0C6A" w:rsidRPr="00704467" w:rsidRDefault="00FF0C6A" w:rsidP="00FF0C6A">
      <w:pPr>
        <w:pStyle w:val="ac"/>
        <w:jc w:val="center"/>
        <w:rPr>
          <w:rFonts w:asciiTheme="majorHAnsi" w:hAnsiTheme="majorHAnsi" w:cs="Times New Roman"/>
          <w:b/>
          <w:bCs/>
          <w:color w:val="000000"/>
          <w:sz w:val="26"/>
          <w:szCs w:val="26"/>
          <w:lang w:val="ru-RU"/>
        </w:rPr>
      </w:pPr>
      <w:r w:rsidRPr="00704467">
        <w:rPr>
          <w:rFonts w:asciiTheme="majorHAnsi" w:hAnsiTheme="majorHAnsi" w:cs="Times New Roman"/>
          <w:b/>
          <w:bCs/>
          <w:color w:val="000000"/>
          <w:sz w:val="26"/>
          <w:szCs w:val="26"/>
          <w:lang w:val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159"/>
      </w:tblGrid>
      <w:tr w:rsidR="00FF0C6A" w:rsidRPr="009C48A5" w14:paraId="5AE42560" w14:textId="77777777" w:rsidTr="0097069D">
        <w:trPr>
          <w:trHeight w:val="426"/>
        </w:trPr>
        <w:tc>
          <w:tcPr>
            <w:tcW w:w="1775" w:type="pct"/>
            <w:vAlign w:val="center"/>
            <w:hideMark/>
          </w:tcPr>
          <w:p w14:paraId="51903E8F" w14:textId="77777777" w:rsidR="00FF0C6A" w:rsidRPr="00FC09B2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14:paraId="25BCE684" w14:textId="77777777" w:rsidR="00FF0C6A" w:rsidRPr="00FA6FB8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 дошкольное образовательное учреждение «Детский сад № 127» (МДОУ «Детский сад № 127»)</w:t>
            </w:r>
          </w:p>
        </w:tc>
      </w:tr>
      <w:tr w:rsidR="00FF0C6A" w:rsidRPr="00FA6FB8" w14:paraId="7FDA3687" w14:textId="77777777" w:rsidTr="0097069D">
        <w:trPr>
          <w:trHeight w:val="426"/>
        </w:trPr>
        <w:tc>
          <w:tcPr>
            <w:tcW w:w="1775" w:type="pct"/>
            <w:vAlign w:val="center"/>
            <w:hideMark/>
          </w:tcPr>
          <w:p w14:paraId="7D7AC264" w14:textId="77777777" w:rsidR="00FF0C6A" w:rsidRPr="00FC09B2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14:paraId="69807375" w14:textId="77777777" w:rsidR="00FF0C6A" w:rsidRPr="00FA6FB8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Светлана Анатольевна Лебедева</w:t>
            </w:r>
          </w:p>
        </w:tc>
      </w:tr>
      <w:tr w:rsidR="00FF0C6A" w:rsidRPr="009C48A5" w14:paraId="3DC1ADD3" w14:textId="77777777" w:rsidTr="0097069D">
        <w:trPr>
          <w:trHeight w:val="325"/>
        </w:trPr>
        <w:tc>
          <w:tcPr>
            <w:tcW w:w="1775" w:type="pct"/>
            <w:vAlign w:val="center"/>
            <w:hideMark/>
          </w:tcPr>
          <w:p w14:paraId="716ACFE0" w14:textId="77777777" w:rsidR="00FF0C6A" w:rsidRPr="00FC09B2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14:paraId="29B5C7E0" w14:textId="77777777" w:rsidR="00FF0C6A" w:rsidRPr="00FA6FB8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150033, город Ярославль, Тутаевское шоссе, д. 66-а</w:t>
            </w:r>
          </w:p>
        </w:tc>
      </w:tr>
      <w:tr w:rsidR="00FF0C6A" w:rsidRPr="00FA6FB8" w14:paraId="3342ABF7" w14:textId="77777777" w:rsidTr="0097069D">
        <w:trPr>
          <w:trHeight w:val="325"/>
        </w:trPr>
        <w:tc>
          <w:tcPr>
            <w:tcW w:w="1775" w:type="pct"/>
            <w:vAlign w:val="center"/>
            <w:hideMark/>
          </w:tcPr>
          <w:p w14:paraId="4A363C23" w14:textId="77777777" w:rsidR="00FF0C6A" w:rsidRPr="00FC09B2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14:paraId="1DADE54E" w14:textId="77777777" w:rsidR="00FF0C6A" w:rsidRPr="00FA6FB8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(4852)67-09-38, 8 (4852) 55-18-03</w:t>
            </w:r>
          </w:p>
        </w:tc>
      </w:tr>
      <w:tr w:rsidR="00FF0C6A" w:rsidRPr="00FA6FB8" w14:paraId="3D497251" w14:textId="77777777" w:rsidTr="0097069D">
        <w:trPr>
          <w:trHeight w:val="281"/>
        </w:trPr>
        <w:tc>
          <w:tcPr>
            <w:tcW w:w="1775" w:type="pct"/>
            <w:vAlign w:val="center"/>
            <w:hideMark/>
          </w:tcPr>
          <w:p w14:paraId="1FCBF946" w14:textId="77777777" w:rsidR="00FF0C6A" w:rsidRPr="00FC09B2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14:paraId="6F26C466" w14:textId="77777777" w:rsidR="00FF0C6A" w:rsidRPr="00FA6FB8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</w:rPr>
              <w:t>yardou127.yaroslavl@yarregion.ru</w:t>
            </w:r>
          </w:p>
        </w:tc>
      </w:tr>
      <w:tr w:rsidR="00FF0C6A" w:rsidRPr="009C48A5" w14:paraId="549EEA2D" w14:textId="77777777" w:rsidTr="0097069D">
        <w:trPr>
          <w:trHeight w:val="281"/>
        </w:trPr>
        <w:tc>
          <w:tcPr>
            <w:tcW w:w="1775" w:type="pct"/>
            <w:vAlign w:val="center"/>
            <w:hideMark/>
          </w:tcPr>
          <w:p w14:paraId="45B3719B" w14:textId="77777777" w:rsidR="00FF0C6A" w:rsidRPr="00FC09B2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14:paraId="101A1B88" w14:textId="77777777" w:rsidR="00FF0C6A" w:rsidRPr="00FA6FB8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образования мэрии г. Ярославля</w:t>
            </w:r>
          </w:p>
        </w:tc>
      </w:tr>
      <w:tr w:rsidR="00FF0C6A" w:rsidRPr="00FA6FB8" w14:paraId="1FA09020" w14:textId="77777777" w:rsidTr="0097069D">
        <w:trPr>
          <w:trHeight w:val="281"/>
        </w:trPr>
        <w:tc>
          <w:tcPr>
            <w:tcW w:w="1775" w:type="pct"/>
            <w:vAlign w:val="center"/>
            <w:hideMark/>
          </w:tcPr>
          <w:p w14:paraId="6F8A9BE8" w14:textId="77777777" w:rsidR="00FF0C6A" w:rsidRPr="00FC09B2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14:paraId="338C1223" w14:textId="77777777" w:rsidR="00FF0C6A" w:rsidRPr="00FA6FB8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1976 год</w:t>
            </w:r>
          </w:p>
        </w:tc>
      </w:tr>
      <w:tr w:rsidR="00FF0C6A" w:rsidRPr="00FA6FB8" w14:paraId="6B044691" w14:textId="77777777" w:rsidTr="0097069D">
        <w:trPr>
          <w:trHeight w:val="281"/>
        </w:trPr>
        <w:tc>
          <w:tcPr>
            <w:tcW w:w="1775" w:type="pct"/>
            <w:vAlign w:val="center"/>
            <w:hideMark/>
          </w:tcPr>
          <w:p w14:paraId="6DC5D312" w14:textId="77777777" w:rsidR="00FF0C6A" w:rsidRPr="00FC09B2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14:paraId="593F4343" w14:textId="77777777" w:rsidR="00FF0C6A" w:rsidRPr="00FA6FB8" w:rsidRDefault="00FF0C6A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F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№362/15 выдана 11.11.2015 г. (бессрочно)</w:t>
            </w:r>
          </w:p>
        </w:tc>
      </w:tr>
    </w:tbl>
    <w:p w14:paraId="1E1411BA" w14:textId="77777777" w:rsidR="00FF0C6A" w:rsidRPr="00FA6FB8" w:rsidRDefault="00FF0C6A" w:rsidP="00FF0C6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F8D987" w14:textId="77777777" w:rsidR="00FF0C6A" w:rsidRPr="00144AA6" w:rsidRDefault="00FF0C6A" w:rsidP="00FF0C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Муниципальное дошкольное образовательное учреждение «Детский сад № 127» (далее – Детский сад) расположено в густонаселенном спальном районе города, вдали от производ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ственных</w:t>
      </w: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предприятий и торговых мест. Детский сад удачно вписан в инфраструктуру микрорайона: </w:t>
      </w:r>
    </w:p>
    <w:p w14:paraId="1FBDB210" w14:textId="77777777" w:rsidR="00FF0C6A" w:rsidRPr="00144AA6" w:rsidRDefault="00FF0C6A" w:rsidP="00FF0C6A">
      <w:pPr>
        <w:pStyle w:val="ac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>В шаговой доступности находятся необходимые социальные объекты: МОУ СОШ № 26, МОУ СОШ № 90, МДОУ «Детский сад № 94»</w:t>
      </w:r>
    </w:p>
    <w:p w14:paraId="4B64D520" w14:textId="77777777" w:rsidR="00FF0C6A" w:rsidRPr="00144AA6" w:rsidRDefault="00FF0C6A" w:rsidP="00FF0C6A">
      <w:pPr>
        <w:pStyle w:val="ac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>Имеет удобные подъездные пути, с близким расположением остановок городского транспорта.</w:t>
      </w:r>
    </w:p>
    <w:p w14:paraId="7650F7C6" w14:textId="77777777" w:rsidR="00FF0C6A" w:rsidRDefault="00FF0C6A" w:rsidP="00FF0C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Здание Детского сада построено по типовому проекту.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Проектная наполняемость на 140 </w:t>
      </w: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>мест. Общая площадь здания 637,9 кв. м, из них площадь помещений, используемых непосредственно для нужд образовательного процесса - 455,6 кв. м.</w:t>
      </w:r>
    </w:p>
    <w:p w14:paraId="102EEA56" w14:textId="50B8F185" w:rsidR="00FF0C6A" w:rsidRPr="00144AA6" w:rsidRDefault="00FF0C6A" w:rsidP="00FF0C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val="ru-RU"/>
        </w:rPr>
        <w:tab/>
      </w:r>
      <w:r w:rsidRPr="00144AA6">
        <w:rPr>
          <w:rFonts w:asciiTheme="majorHAnsi" w:eastAsia="Times New Roman" w:hAnsiTheme="majorHAnsi" w:cs="Times New Roman"/>
          <w:b/>
          <w:sz w:val="26"/>
          <w:szCs w:val="26"/>
          <w:lang w:val="ru-RU"/>
        </w:rPr>
        <w:t>Цель деятельности Детского сада</w:t>
      </w: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создание благоприятных условий для осуществления образовательной деятельности по реализации образовательных программ дошкольного образования.</w:t>
      </w:r>
    </w:p>
    <w:p w14:paraId="72E08F0D" w14:textId="77777777" w:rsidR="00FF0C6A" w:rsidRPr="00144AA6" w:rsidRDefault="00FF0C6A" w:rsidP="00FF0C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144AA6">
        <w:rPr>
          <w:rFonts w:asciiTheme="majorHAnsi" w:eastAsia="Times New Roman" w:hAnsiTheme="majorHAnsi" w:cs="Times New Roman"/>
          <w:b/>
          <w:sz w:val="26"/>
          <w:szCs w:val="26"/>
          <w:lang w:val="ru-RU"/>
        </w:rPr>
        <w:t>Предметом деятельности Детского сада</w:t>
      </w: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 </w:t>
      </w: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личностных качеств, формирование предпосылок учебной деятельности, сохранение и укрепление здоровья воспитанников.</w:t>
      </w:r>
    </w:p>
    <w:p w14:paraId="65CF4B1A" w14:textId="4327B621" w:rsidR="00760606" w:rsidRDefault="00FF0C6A" w:rsidP="00FF0C6A">
      <w:pPr>
        <w:spacing w:before="0" w:beforeAutospacing="0" w:after="0" w:afterAutospacing="0"/>
        <w:jc w:val="both"/>
        <w:rPr>
          <w:rFonts w:hAnsi="Times New Roman" w:cs="Times New Roman"/>
          <w:iCs/>
          <w:sz w:val="26"/>
          <w:szCs w:val="26"/>
          <w:lang w:val="ru-RU"/>
        </w:rPr>
      </w:pPr>
      <w:r w:rsidRPr="00144AA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144AA6">
        <w:rPr>
          <w:rFonts w:asciiTheme="majorHAnsi" w:hAnsiTheme="majorHAnsi" w:cs="Times New Roman"/>
          <w:b/>
          <w:iCs/>
          <w:sz w:val="26"/>
          <w:szCs w:val="26"/>
          <w:lang w:val="ru-RU"/>
        </w:rPr>
        <w:t>Режим работы Детского сада:</w:t>
      </w:r>
      <w:r w:rsidRPr="00144AA6">
        <w:rPr>
          <w:rFonts w:hAnsi="Times New Roman" w:cs="Times New Roman"/>
          <w:iCs/>
          <w:sz w:val="26"/>
          <w:szCs w:val="26"/>
          <w:lang w:val="ru-RU"/>
        </w:rPr>
        <w:t xml:space="preserve"> рабочая неделя – пятидневная, с понедельника по пятницу. Длительность пребывания детей в группах – 12 часов. Режим работы групп – с 7:00 до 19:00.</w:t>
      </w:r>
    </w:p>
    <w:p w14:paraId="5EA4A5CA" w14:textId="77777777" w:rsidR="00760606" w:rsidRPr="00704467" w:rsidRDefault="00760606" w:rsidP="00760606">
      <w:pPr>
        <w:pStyle w:val="ac"/>
        <w:numPr>
          <w:ilvl w:val="0"/>
          <w:numId w:val="24"/>
        </w:numPr>
        <w:jc w:val="center"/>
        <w:rPr>
          <w:rFonts w:asciiTheme="majorHAnsi" w:hAnsiTheme="majorHAnsi" w:cs="Times New Roman"/>
          <w:b/>
          <w:iCs/>
          <w:sz w:val="26"/>
          <w:szCs w:val="26"/>
          <w:lang w:val="ru-RU"/>
        </w:rPr>
      </w:pPr>
      <w:r w:rsidRPr="00704467">
        <w:rPr>
          <w:rFonts w:asciiTheme="majorHAnsi" w:hAnsiTheme="majorHAnsi" w:cs="Times New Roman"/>
          <w:b/>
          <w:iCs/>
          <w:sz w:val="26"/>
          <w:szCs w:val="26"/>
          <w:lang w:val="ru-RU"/>
        </w:rPr>
        <w:t>Оценка системы управления</w:t>
      </w:r>
    </w:p>
    <w:p w14:paraId="5AD190F6" w14:textId="330AF978" w:rsidR="00760606" w:rsidRPr="00760606" w:rsidRDefault="00760606" w:rsidP="00760606">
      <w:pPr>
        <w:jc w:val="both"/>
        <w:rPr>
          <w:rFonts w:hAnsi="Times New Roman" w:cs="Times New Roman"/>
          <w:iCs/>
          <w:color w:val="00B0F0"/>
          <w:sz w:val="26"/>
          <w:szCs w:val="26"/>
          <w:lang w:val="ru-RU"/>
        </w:rPr>
      </w:pPr>
      <w:r>
        <w:rPr>
          <w:rFonts w:hAnsi="Times New Roman" w:cs="Times New Roman"/>
          <w:iCs/>
          <w:sz w:val="26"/>
          <w:szCs w:val="26"/>
          <w:lang w:val="ru-RU"/>
        </w:rPr>
        <w:tab/>
      </w:r>
      <w:r w:rsidRPr="00FC09B2">
        <w:rPr>
          <w:rFonts w:hAnsi="Times New Roman" w:cs="Times New Roman"/>
          <w:iCs/>
          <w:sz w:val="26"/>
          <w:szCs w:val="26"/>
          <w:lang w:val="ru-RU"/>
        </w:rPr>
        <w:t xml:space="preserve">Управление </w:t>
      </w:r>
      <w:r>
        <w:rPr>
          <w:rFonts w:hAnsi="Times New Roman" w:cs="Times New Roman"/>
          <w:iCs/>
          <w:sz w:val="26"/>
          <w:szCs w:val="26"/>
          <w:lang w:val="ru-RU"/>
        </w:rPr>
        <w:t>МДОУ «</w:t>
      </w:r>
      <w:r w:rsidRPr="00FC09B2">
        <w:rPr>
          <w:rFonts w:hAnsi="Times New Roman" w:cs="Times New Roman"/>
          <w:iCs/>
          <w:sz w:val="26"/>
          <w:szCs w:val="26"/>
          <w:lang w:val="ru-RU"/>
        </w:rPr>
        <w:t>Детски</w:t>
      </w:r>
      <w:r>
        <w:rPr>
          <w:rFonts w:hAnsi="Times New Roman" w:cs="Times New Roman"/>
          <w:iCs/>
          <w:sz w:val="26"/>
          <w:szCs w:val="26"/>
          <w:lang w:val="ru-RU"/>
        </w:rPr>
        <w:t>й</w:t>
      </w:r>
      <w:r w:rsidRPr="00FC09B2">
        <w:rPr>
          <w:rFonts w:hAnsi="Times New Roman" w:cs="Times New Roman"/>
          <w:iCs/>
          <w:sz w:val="26"/>
          <w:szCs w:val="26"/>
          <w:lang w:val="ru-RU"/>
        </w:rPr>
        <w:t xml:space="preserve"> сад</w:t>
      </w:r>
      <w:r>
        <w:rPr>
          <w:rFonts w:hAnsi="Times New Roman" w:cs="Times New Roman"/>
          <w:iCs/>
          <w:sz w:val="26"/>
          <w:szCs w:val="26"/>
          <w:lang w:val="ru-RU"/>
        </w:rPr>
        <w:t xml:space="preserve"> № 127»</w:t>
      </w:r>
      <w:r w:rsidRPr="00FC09B2">
        <w:rPr>
          <w:rFonts w:hAnsi="Times New Roman" w:cs="Times New Roman"/>
          <w:iCs/>
          <w:sz w:val="26"/>
          <w:szCs w:val="26"/>
          <w:lang w:val="ru-RU"/>
        </w:rPr>
        <w:t xml:space="preserve"> осуществляется в соответствии с действующим законодательством и </w:t>
      </w:r>
      <w:r>
        <w:rPr>
          <w:rFonts w:hAnsi="Times New Roman" w:cs="Times New Roman"/>
          <w:iCs/>
          <w:sz w:val="26"/>
          <w:szCs w:val="26"/>
          <w:lang w:val="ru-RU"/>
        </w:rPr>
        <w:t>У</w:t>
      </w:r>
      <w:r w:rsidRPr="00FC09B2">
        <w:rPr>
          <w:rFonts w:hAnsi="Times New Roman" w:cs="Times New Roman"/>
          <w:iCs/>
          <w:sz w:val="26"/>
          <w:szCs w:val="26"/>
          <w:lang w:val="ru-RU"/>
        </w:rPr>
        <w:t xml:space="preserve">ставом </w:t>
      </w:r>
      <w:r>
        <w:rPr>
          <w:rFonts w:hAnsi="Times New Roman" w:cs="Times New Roman"/>
          <w:iCs/>
          <w:sz w:val="26"/>
          <w:szCs w:val="26"/>
          <w:lang w:val="ru-RU"/>
        </w:rPr>
        <w:t>дошкольного учреждения,</w:t>
      </w:r>
      <w:r w:rsidRPr="00FC09B2">
        <w:rPr>
          <w:rFonts w:hAnsi="Times New Roman" w:cs="Times New Roman"/>
          <w:iCs/>
          <w:sz w:val="26"/>
          <w:szCs w:val="26"/>
          <w:lang w:val="ru-RU"/>
        </w:rPr>
        <w:t xml:space="preserve">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– заведующий</w:t>
      </w:r>
      <w:r w:rsidRPr="00FC09B2">
        <w:rPr>
          <w:rFonts w:hAnsi="Times New Roman" w:cs="Times New Roman"/>
          <w:iCs/>
          <w:color w:val="00B0F0"/>
          <w:sz w:val="26"/>
          <w:szCs w:val="26"/>
          <w:lang w:val="ru-RU"/>
        </w:rPr>
        <w:t>.</w:t>
      </w:r>
      <w:r>
        <w:rPr>
          <w:rFonts w:hAnsi="Times New Roman" w:cs="Times New Roman"/>
          <w:iCs/>
          <w:color w:val="00B0F0"/>
          <w:sz w:val="26"/>
          <w:szCs w:val="26"/>
          <w:lang w:val="ru-RU"/>
        </w:rPr>
        <w:t xml:space="preserve"> </w:t>
      </w:r>
      <w:r w:rsidRPr="00FC09B2">
        <w:rPr>
          <w:rFonts w:hAnsi="Times New Roman" w:cs="Times New Roman"/>
          <w:color w:val="000000"/>
          <w:sz w:val="26"/>
          <w:szCs w:val="26"/>
          <w:lang w:val="ru-RU"/>
        </w:rPr>
        <w:t>Органы управления, действующие в Детском саду</w:t>
      </w:r>
      <w:r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361"/>
      </w:tblGrid>
      <w:tr w:rsidR="00760606" w:rsidRPr="00FA6FB8" w14:paraId="0B10AA3F" w14:textId="77777777" w:rsidTr="0097069D">
        <w:trPr>
          <w:jc w:val="center"/>
        </w:trPr>
        <w:tc>
          <w:tcPr>
            <w:tcW w:w="16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4B30F99" w14:textId="77777777" w:rsidR="00760606" w:rsidRPr="00FC09B2" w:rsidRDefault="00760606" w:rsidP="0097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33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46A3F71" w14:textId="77777777" w:rsidR="00760606" w:rsidRPr="00FC09B2" w:rsidRDefault="00760606" w:rsidP="0097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760606" w:rsidRPr="009C48A5" w14:paraId="2827D298" w14:textId="77777777" w:rsidTr="0097069D">
        <w:trPr>
          <w:jc w:val="center"/>
        </w:trPr>
        <w:tc>
          <w:tcPr>
            <w:tcW w:w="16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95FDE59" w14:textId="77777777" w:rsidR="00760606" w:rsidRPr="00FC09B2" w:rsidRDefault="00760606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Заведующий</w:t>
            </w:r>
          </w:p>
        </w:tc>
        <w:tc>
          <w:tcPr>
            <w:tcW w:w="33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DE1BD4C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60606" w:rsidRPr="009C48A5" w14:paraId="783A108B" w14:textId="77777777" w:rsidTr="0097069D">
        <w:trPr>
          <w:jc w:val="center"/>
        </w:trPr>
        <w:tc>
          <w:tcPr>
            <w:tcW w:w="16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AC6DDB9" w14:textId="77777777" w:rsidR="00760606" w:rsidRPr="00FC09B2" w:rsidRDefault="00760606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Управляющий совет</w:t>
            </w:r>
          </w:p>
        </w:tc>
        <w:tc>
          <w:tcPr>
            <w:tcW w:w="33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A34C724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Рассматривает вопросы:</w:t>
            </w:r>
          </w:p>
          <w:p w14:paraId="35C88E1D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развития образовательной организации;</w:t>
            </w:r>
          </w:p>
          <w:p w14:paraId="6A00C6CC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финансово-хозяйственной деятельности;</w:t>
            </w:r>
          </w:p>
          <w:p w14:paraId="3AD77F43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материально-технического обеспечения</w:t>
            </w:r>
          </w:p>
        </w:tc>
      </w:tr>
      <w:tr w:rsidR="00760606" w:rsidRPr="00FA6FB8" w14:paraId="23005959" w14:textId="77777777" w:rsidTr="0097069D">
        <w:trPr>
          <w:jc w:val="center"/>
        </w:trPr>
        <w:tc>
          <w:tcPr>
            <w:tcW w:w="16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6999137" w14:textId="77777777" w:rsidR="00760606" w:rsidRPr="00FC09B2" w:rsidRDefault="00760606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Педагогический совет</w:t>
            </w:r>
          </w:p>
        </w:tc>
        <w:tc>
          <w:tcPr>
            <w:tcW w:w="33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C64DA66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341B58B7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развития образовательных услуг;</w:t>
            </w:r>
          </w:p>
          <w:p w14:paraId="18274045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регламентации образовательных отношений;</w:t>
            </w:r>
          </w:p>
          <w:p w14:paraId="34D95E19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разработки образовательных программ;</w:t>
            </w:r>
          </w:p>
          <w:p w14:paraId="11FBC66B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выбора учебников, учебных пособий, средств обучения и воспитания;</w:t>
            </w:r>
          </w:p>
          <w:p w14:paraId="02F7A87A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материально-технического обеспечения образовательного процесса;</w:t>
            </w:r>
          </w:p>
          <w:p w14:paraId="72070D3C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аттестации, повышении квалификации педагогических работников;</w:t>
            </w:r>
          </w:p>
          <w:p w14:paraId="1393AA7E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координации деятельности методических объединений</w:t>
            </w:r>
          </w:p>
        </w:tc>
      </w:tr>
      <w:tr w:rsidR="00760606" w:rsidRPr="009C48A5" w14:paraId="699AFF93" w14:textId="77777777" w:rsidTr="0097069D">
        <w:trPr>
          <w:jc w:val="center"/>
        </w:trPr>
        <w:tc>
          <w:tcPr>
            <w:tcW w:w="16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F70804D" w14:textId="77777777" w:rsidR="00760606" w:rsidRPr="00FC09B2" w:rsidRDefault="00760606" w:rsidP="0097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Совет трудового коллектива</w:t>
            </w:r>
          </w:p>
        </w:tc>
        <w:tc>
          <w:tcPr>
            <w:tcW w:w="33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9F6E30F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0F71B588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84DD848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D6F0CA2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284491D2" w14:textId="77777777" w:rsidR="00760606" w:rsidRPr="00FA6FB8" w:rsidRDefault="00760606" w:rsidP="0097069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17880A98" w14:textId="77777777" w:rsidR="00760606" w:rsidRDefault="00760606" w:rsidP="00760606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ab/>
      </w:r>
    </w:p>
    <w:p w14:paraId="6E526225" w14:textId="77777777" w:rsidR="00760606" w:rsidRDefault="00760606" w:rsidP="00760606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Структура и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система управления соответствуют специфике деятельности Детского сада. В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2022 году в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систему управления Детским садом внедрили элементы электронного документооборота.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По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итогам 2022 года система управления Детского сада оценивается как эффективная, позволяющая учесть мнение работников и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всех участников образовательных отношений. В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следующем году изменение системы управления не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планируется.</w:t>
      </w:r>
    </w:p>
    <w:p w14:paraId="5C811237" w14:textId="34B3457D" w:rsidR="00760606" w:rsidRPr="00672A41" w:rsidRDefault="00760606" w:rsidP="00672A41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72A41">
        <w:rPr>
          <w:rFonts w:hAnsi="Times New Roman" w:cs="Times New Roman"/>
          <w:b/>
          <w:color w:val="000000"/>
          <w:sz w:val="26"/>
          <w:szCs w:val="26"/>
          <w:lang w:val="ru-RU"/>
        </w:rPr>
        <w:t>Вывод: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МДОУ «Детский сад №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127»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зарегистрирован и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функционирует в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нормативными документами в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сфере образования. Структура и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основе сочетания принципов единоначалия и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коллегиальности на</w:t>
      </w:r>
      <w:r w:rsidRPr="00672A41">
        <w:rPr>
          <w:rFonts w:hAnsi="Times New Roman" w:cs="Times New Roman"/>
          <w:color w:val="000000"/>
          <w:sz w:val="26"/>
          <w:szCs w:val="26"/>
        </w:rPr>
        <w:t> 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аналитическом уровне.</w:t>
      </w:r>
    </w:p>
    <w:p w14:paraId="5B562282" w14:textId="119CFD3D" w:rsidR="00FF0C6A" w:rsidRPr="00672A41" w:rsidRDefault="00FF0C6A" w:rsidP="00672A41">
      <w:pPr>
        <w:pStyle w:val="ac"/>
        <w:numPr>
          <w:ilvl w:val="0"/>
          <w:numId w:val="24"/>
        </w:numPr>
        <w:jc w:val="center"/>
        <w:rPr>
          <w:rFonts w:asciiTheme="majorHAnsi" w:hAnsiTheme="majorHAnsi" w:cs="Times New Roman"/>
          <w:b/>
          <w:iCs/>
          <w:sz w:val="26"/>
          <w:szCs w:val="26"/>
          <w:lang w:val="ru-RU"/>
        </w:rPr>
      </w:pPr>
      <w:r w:rsidRPr="00672A41">
        <w:rPr>
          <w:rFonts w:asciiTheme="majorHAnsi" w:hAnsiTheme="majorHAnsi" w:cs="Times New Roman"/>
          <w:b/>
          <w:iCs/>
          <w:sz w:val="26"/>
          <w:szCs w:val="26"/>
          <w:lang w:val="ru-RU"/>
        </w:rPr>
        <w:t>Оценка организации образовательной деятельности</w:t>
      </w:r>
    </w:p>
    <w:p w14:paraId="1FC965FB" w14:textId="42B3DE4B" w:rsidR="00683A19" w:rsidRPr="00D90E96" w:rsidRDefault="00FF0C6A" w:rsidP="00D90E96">
      <w:pPr>
        <w:pStyle w:val="ad"/>
        <w:jc w:val="both"/>
        <w:rPr>
          <w:sz w:val="26"/>
          <w:szCs w:val="26"/>
          <w:lang w:val="ru-RU"/>
        </w:rPr>
      </w:pPr>
      <w:r>
        <w:rPr>
          <w:lang w:val="ru-RU"/>
        </w:rPr>
        <w:tab/>
      </w:r>
      <w:r w:rsidRPr="00B94883">
        <w:rPr>
          <w:sz w:val="26"/>
          <w:szCs w:val="26"/>
          <w:lang w:val="ru-RU"/>
        </w:rPr>
        <w:t>Образовательная деятельность в Детском саду организована в соответствии с Федеральным законом от 29.12.2012 № 273-ФЗ 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  <w:r>
        <w:rPr>
          <w:sz w:val="26"/>
          <w:szCs w:val="26"/>
          <w:lang w:val="ru-RU"/>
        </w:rPr>
        <w:t xml:space="preserve"> </w:t>
      </w:r>
      <w:r w:rsidRPr="00B94883">
        <w:rPr>
          <w:sz w:val="26"/>
          <w:szCs w:val="26"/>
          <w:lang w:val="ru-RU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образовательного учреждения,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                                                                                                                                </w:t>
      </w:r>
      <w:r w:rsidRPr="00B94883">
        <w:rPr>
          <w:sz w:val="26"/>
          <w:szCs w:val="26"/>
          <w:lang w:val="ru-RU"/>
        </w:rPr>
        <w:tab/>
        <w:t>Детский сад посещают 1</w:t>
      </w:r>
      <w:r w:rsidR="00D90E96">
        <w:rPr>
          <w:sz w:val="26"/>
          <w:szCs w:val="26"/>
          <w:lang w:val="ru-RU"/>
        </w:rPr>
        <w:t>49</w:t>
      </w:r>
      <w:r w:rsidRPr="00B94883">
        <w:rPr>
          <w:sz w:val="26"/>
          <w:szCs w:val="26"/>
          <w:lang w:val="ru-RU"/>
        </w:rPr>
        <w:t xml:space="preserve"> воспитанников в возрасте от </w:t>
      </w:r>
      <w:r w:rsidR="00D90E96">
        <w:rPr>
          <w:sz w:val="26"/>
          <w:szCs w:val="26"/>
          <w:lang w:val="ru-RU"/>
        </w:rPr>
        <w:t>1,5 до 7</w:t>
      </w:r>
      <w:r w:rsidRPr="00B94883">
        <w:rPr>
          <w:sz w:val="26"/>
          <w:szCs w:val="26"/>
          <w:lang w:val="ru-RU"/>
        </w:rPr>
        <w:t> лет. В Детском саду сформировано 6 групп различной направленности. Из них:</w:t>
      </w:r>
    </w:p>
    <w:tbl>
      <w:tblPr>
        <w:tblW w:w="8625" w:type="dxa"/>
        <w:tblInd w:w="2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7"/>
        <w:gridCol w:w="2208"/>
        <w:gridCol w:w="2066"/>
        <w:gridCol w:w="1924"/>
      </w:tblGrid>
      <w:tr w:rsidR="00C73D5F" w:rsidRPr="00D90E96" w14:paraId="6D9AAC19" w14:textId="77777777" w:rsidTr="00D90E96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0C1E8" w14:textId="77777777" w:rsidR="00C73D5F" w:rsidRPr="00D90E96" w:rsidRDefault="00C73D5F" w:rsidP="00C73D5F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90E96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Направление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E130" w14:textId="77777777" w:rsidR="00C73D5F" w:rsidRPr="00D90E96" w:rsidRDefault="00C73D5F" w:rsidP="00C73D5F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90E96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AA44F" w14:textId="77777777" w:rsidR="00C73D5F" w:rsidRPr="00D90E96" w:rsidRDefault="00C73D5F" w:rsidP="00C73D5F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90E96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E5B8B" w14:textId="77777777" w:rsidR="00C73D5F" w:rsidRPr="00D90E96" w:rsidRDefault="00C73D5F" w:rsidP="00C73D5F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90E96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C73D5F" w14:paraId="733C5700" w14:textId="77777777" w:rsidTr="00D90E96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93BA8" w14:textId="59DF10E1" w:rsidR="00C73D5F" w:rsidRDefault="00C73D5F" w:rsidP="00D90E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</w:t>
            </w:r>
            <w:r w:rsidR="00D90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908D" w14:textId="5C2F3D1F" w:rsidR="00C73D5F" w:rsidRDefault="00D90E96" w:rsidP="00D90E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1,5 лет </w:t>
            </w:r>
            <w:r w:rsidR="00C7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00FA4" w14:textId="35B07E23" w:rsidR="00C73D5F" w:rsidRDefault="00C73D5F" w:rsidP="00D90E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4FD0A" w14:textId="01B33436" w:rsidR="00C73D5F" w:rsidRPr="00210E8F" w:rsidRDefault="008035A0" w:rsidP="00D90E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C73D5F" w14:paraId="2FD4DEEC" w14:textId="77777777" w:rsidTr="00D90E96"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5D517" w14:textId="414F5C66" w:rsidR="00C73D5F" w:rsidRDefault="00C73D5F" w:rsidP="00D90E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C960B" w14:textId="1B48BCB5" w:rsidR="00C73D5F" w:rsidRPr="00C73D5F" w:rsidRDefault="00D90E96" w:rsidP="00D90E9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7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 </w:t>
            </w:r>
            <w:r w:rsidR="00C7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4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4F0CD" w14:textId="77777777" w:rsidR="00C73D5F" w:rsidRDefault="00C73D5F" w:rsidP="00D90E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A2EB" w14:textId="6DD187CF" w:rsidR="00C73D5F" w:rsidRPr="00210E8F" w:rsidRDefault="0033745C" w:rsidP="00D90E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C73D5F" w14:paraId="35668157" w14:textId="77777777" w:rsidTr="00D90E96"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DD80" w14:textId="77777777" w:rsidR="00C73D5F" w:rsidRDefault="00C73D5F" w:rsidP="00D90E9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4233" w14:textId="507C3B8D" w:rsidR="00C73D5F" w:rsidRPr="00C73D5F" w:rsidRDefault="00D90E96" w:rsidP="00D90E9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7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 </w:t>
            </w:r>
            <w:r w:rsidR="00C7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6A266" w14:textId="036FF837" w:rsidR="00C73D5F" w:rsidRDefault="00C73D5F" w:rsidP="00D90E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1745" w14:textId="45CBD1BE" w:rsidR="00C73D5F" w:rsidRPr="00210E8F" w:rsidRDefault="0033745C" w:rsidP="00D90E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C73D5F" w14:paraId="3B6700FA" w14:textId="77777777" w:rsidTr="00D90E96"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C730" w14:textId="77777777" w:rsidR="00C73D5F" w:rsidRDefault="00C73D5F" w:rsidP="00D90E9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25B73" w14:textId="49057B38" w:rsidR="00C73D5F" w:rsidRPr="00C73D5F" w:rsidRDefault="00D90E96" w:rsidP="00D90E9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7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 </w:t>
            </w:r>
            <w:r w:rsidR="00C7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6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B0A8A" w14:textId="77777777" w:rsidR="00C73D5F" w:rsidRDefault="00C73D5F" w:rsidP="00D90E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4014" w14:textId="4F1B8531" w:rsidR="00C73D5F" w:rsidRPr="00210E8F" w:rsidRDefault="0033745C" w:rsidP="00D90E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C73D5F" w14:paraId="34EA45AC" w14:textId="77777777" w:rsidTr="00D90E96"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7B069" w14:textId="34E77C18" w:rsidR="00D90E96" w:rsidRDefault="00D90E96" w:rsidP="00D90E96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Комбинированная</w:t>
            </w:r>
          </w:p>
          <w:p w14:paraId="75C9B9A1" w14:textId="543D322A" w:rsidR="00C73D5F" w:rsidRDefault="00D90E96" w:rsidP="00D90E96">
            <w:pPr>
              <w:pStyle w:val="ad"/>
              <w:jc w:val="center"/>
            </w:pPr>
            <w:r>
              <w:rPr>
                <w:lang w:val="ru-RU"/>
              </w:rPr>
              <w:t>разновозрастная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34E32" w14:textId="7254FBDE" w:rsidR="00C73D5F" w:rsidRDefault="00D90E96" w:rsidP="00D90E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 лет до 7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BC5FA" w14:textId="67DCF935" w:rsidR="00C73D5F" w:rsidRPr="00C73D5F" w:rsidRDefault="00C73D5F" w:rsidP="00D90E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704A7" w14:textId="0FF0770B" w:rsidR="00C73D5F" w:rsidRPr="00210E8F" w:rsidRDefault="00210E8F" w:rsidP="00D90E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C73D5F" w:rsidRPr="00D90E96" w14:paraId="7D2DA5CB" w14:textId="77777777" w:rsidTr="00D90E96"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5C1F" w14:textId="77777777" w:rsidR="00C73D5F" w:rsidRPr="00D90E96" w:rsidRDefault="00C73D5F" w:rsidP="00D90E96">
            <w:pPr>
              <w:jc w:val="center"/>
              <w:rPr>
                <w:b/>
              </w:rPr>
            </w:pPr>
            <w:r w:rsidRPr="00D90E9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40148" w14:textId="7447CABD" w:rsidR="00C73D5F" w:rsidRPr="00D90E96" w:rsidRDefault="00C73D5F" w:rsidP="00D90E96">
            <w:pPr>
              <w:jc w:val="center"/>
              <w:rPr>
                <w:b/>
              </w:rPr>
            </w:pPr>
            <w:r w:rsidRPr="00D90E9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1EFE9" w14:textId="6075A673" w:rsidR="00C73D5F" w:rsidRPr="00D90E96" w:rsidRDefault="00C341D4" w:rsidP="00D90E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152</w:t>
            </w:r>
          </w:p>
        </w:tc>
      </w:tr>
    </w:tbl>
    <w:p w14:paraId="1D404A57" w14:textId="6848CBB0" w:rsidR="00210E8F" w:rsidRPr="00CE5816" w:rsidRDefault="00D90E96" w:rsidP="00CE5816">
      <w:pPr>
        <w:pStyle w:val="a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210E8F" w:rsidRPr="00D90E96">
        <w:rPr>
          <w:sz w:val="26"/>
          <w:szCs w:val="26"/>
          <w:lang w:val="ru-RU"/>
        </w:rPr>
        <w:t xml:space="preserve">После </w:t>
      </w:r>
      <w:r>
        <w:rPr>
          <w:sz w:val="26"/>
          <w:szCs w:val="26"/>
          <w:lang w:val="ru-RU"/>
        </w:rPr>
        <w:t>снятия</w:t>
      </w:r>
      <w:r w:rsidR="00210E8F" w:rsidRPr="00D90E96">
        <w:rPr>
          <w:sz w:val="26"/>
          <w:szCs w:val="26"/>
          <w:lang w:val="ru-RU"/>
        </w:rPr>
        <w:t xml:space="preserve"> коронавирусных ограничений с</w:t>
      </w:r>
      <w:r w:rsidR="00210E8F" w:rsidRPr="00D90E96">
        <w:rPr>
          <w:sz w:val="26"/>
          <w:szCs w:val="26"/>
        </w:rPr>
        <w:t> </w:t>
      </w:r>
      <w:r w:rsidR="00210E8F" w:rsidRPr="00D90E96">
        <w:rPr>
          <w:sz w:val="26"/>
          <w:szCs w:val="26"/>
          <w:lang w:val="ru-RU"/>
        </w:rPr>
        <w:t>02.07.2022 в детском саду отменили групповую изоляцию (постановление от 20.06.2022 № 18). Также стало возможным проводить массовые мероприятия со смешанными коллективами в закрытых помещениях. Впервые с 2020 года проводились</w:t>
      </w:r>
      <w:r w:rsidR="00210E8F" w:rsidRPr="00D90E96">
        <w:rPr>
          <w:sz w:val="26"/>
          <w:szCs w:val="26"/>
        </w:rPr>
        <w:t> </w:t>
      </w:r>
      <w:r w:rsidR="00210E8F" w:rsidRPr="00D90E96">
        <w:rPr>
          <w:sz w:val="26"/>
          <w:szCs w:val="26"/>
          <w:lang w:val="ru-RU"/>
        </w:rPr>
        <w:t xml:space="preserve">массовые мероприятия с </w:t>
      </w:r>
      <w:r w:rsidR="00210E8F" w:rsidRPr="00D90E96">
        <w:rPr>
          <w:sz w:val="26"/>
          <w:szCs w:val="26"/>
          <w:lang w:val="ru-RU"/>
        </w:rPr>
        <w:lastRenderedPageBreak/>
        <w:t>участием родителей, а также представителей социальных партнеров.</w:t>
      </w:r>
      <w:r>
        <w:rPr>
          <w:sz w:val="26"/>
          <w:szCs w:val="26"/>
          <w:lang w:val="ru-RU"/>
        </w:rPr>
        <w:t xml:space="preserve"> Де</w:t>
      </w:r>
      <w:r w:rsidR="00210E8F" w:rsidRPr="00D90E96">
        <w:rPr>
          <w:sz w:val="26"/>
          <w:szCs w:val="26"/>
          <w:lang w:val="ru-RU"/>
        </w:rPr>
        <w:t>зинфекци</w:t>
      </w:r>
      <w:r>
        <w:rPr>
          <w:sz w:val="26"/>
          <w:szCs w:val="26"/>
          <w:lang w:val="ru-RU"/>
        </w:rPr>
        <w:t>я</w:t>
      </w:r>
      <w:r w:rsidR="00210E8F" w:rsidRPr="00D90E96">
        <w:rPr>
          <w:sz w:val="26"/>
          <w:szCs w:val="26"/>
          <w:lang w:val="ru-RU"/>
        </w:rPr>
        <w:t xml:space="preserve"> музыкального зал</w:t>
      </w:r>
      <w:r>
        <w:rPr>
          <w:sz w:val="26"/>
          <w:szCs w:val="26"/>
          <w:lang w:val="ru-RU"/>
        </w:rPr>
        <w:t>а</w:t>
      </w:r>
      <w:r w:rsidR="00210E8F" w:rsidRPr="00D90E9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проводится</w:t>
      </w:r>
      <w:r w:rsidRPr="00D90E96">
        <w:rPr>
          <w:sz w:val="26"/>
          <w:szCs w:val="26"/>
        </w:rPr>
        <w:t> </w:t>
      </w:r>
      <w:r w:rsidRPr="00D90E96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соответствии с санитарными правилами, согласно графика уборки.</w:t>
      </w:r>
      <w:r w:rsidR="00210E8F" w:rsidRPr="00D90E96">
        <w:rPr>
          <w:sz w:val="26"/>
          <w:szCs w:val="26"/>
          <w:lang w:val="ru-RU"/>
        </w:rPr>
        <w:t xml:space="preserve"> Персонал работа</w:t>
      </w:r>
      <w:r>
        <w:rPr>
          <w:sz w:val="26"/>
          <w:szCs w:val="26"/>
          <w:lang w:val="ru-RU"/>
        </w:rPr>
        <w:t>ет</w:t>
      </w:r>
      <w:r w:rsidR="00210E8F" w:rsidRPr="00D90E96">
        <w:rPr>
          <w:sz w:val="26"/>
          <w:szCs w:val="26"/>
          <w:lang w:val="ru-RU"/>
        </w:rPr>
        <w:t xml:space="preserve"> без индивидуальных сре</w:t>
      </w:r>
      <w:r w:rsidR="00787B88">
        <w:rPr>
          <w:sz w:val="26"/>
          <w:szCs w:val="26"/>
          <w:lang w:val="ru-RU"/>
        </w:rPr>
        <w:t xml:space="preserve">дств защиты (масок и перчаток). </w:t>
      </w:r>
      <w:r>
        <w:rPr>
          <w:sz w:val="26"/>
          <w:szCs w:val="26"/>
          <w:lang w:val="ru-RU"/>
        </w:rPr>
        <w:t>Активные профилактические мероприятия, в последующем с</w:t>
      </w:r>
      <w:r w:rsidR="00210E8F" w:rsidRPr="00D90E96">
        <w:rPr>
          <w:sz w:val="26"/>
          <w:szCs w:val="26"/>
          <w:lang w:val="ru-RU"/>
        </w:rPr>
        <w:t>нятие антиковидных ограничений позволило наблюдать динамику улучшения образовательных достижений воспитанников.</w:t>
      </w:r>
      <w:r w:rsidR="00210E8F" w:rsidRPr="00D90E96">
        <w:rPr>
          <w:sz w:val="26"/>
          <w:szCs w:val="26"/>
        </w:rPr>
        <w:t> </w:t>
      </w:r>
      <w:r w:rsidR="00CE5816">
        <w:rPr>
          <w:sz w:val="26"/>
          <w:szCs w:val="26"/>
          <w:lang w:val="ru-RU"/>
        </w:rPr>
        <w:t xml:space="preserve"> </w:t>
      </w:r>
      <w:r w:rsidR="00210E8F" w:rsidRPr="00D90E96">
        <w:rPr>
          <w:sz w:val="26"/>
          <w:szCs w:val="26"/>
          <w:lang w:val="ru-RU"/>
        </w:rPr>
        <w:t>На занятиях, прогулках, в самостоятельной деятельности дошкольники стали демонстрировать познавательную активность. Воспитатели отметили, что в летнее время стало проще укладывать де</w:t>
      </w:r>
      <w:r w:rsidR="00CE5816">
        <w:rPr>
          <w:sz w:val="26"/>
          <w:szCs w:val="26"/>
          <w:lang w:val="ru-RU"/>
        </w:rPr>
        <w:t>тей спать и проводить занятия.</w:t>
      </w:r>
    </w:p>
    <w:p w14:paraId="7A123492" w14:textId="1C9D4E35" w:rsidR="00CE5816" w:rsidRPr="00CE5816" w:rsidRDefault="00CE5816" w:rsidP="00CE5816">
      <w:pPr>
        <w:pStyle w:val="ac"/>
        <w:ind w:left="1140"/>
        <w:jc w:val="center"/>
        <w:rPr>
          <w:rFonts w:asciiTheme="majorHAnsi" w:hAnsiTheme="majorHAnsi" w:cs="Times New Roman"/>
          <w:b/>
          <w:iCs/>
          <w:sz w:val="24"/>
          <w:szCs w:val="24"/>
          <w:lang w:val="ru-RU"/>
        </w:rPr>
      </w:pPr>
      <w:r w:rsidRPr="00CE5816">
        <w:rPr>
          <w:rFonts w:asciiTheme="majorHAnsi" w:hAnsiTheme="majorHAnsi" w:cs="Times New Roman"/>
          <w:b/>
          <w:iCs/>
          <w:sz w:val="24"/>
          <w:szCs w:val="24"/>
          <w:lang w:val="ru-RU"/>
        </w:rPr>
        <w:t>Воспитательная работа</w:t>
      </w:r>
    </w:p>
    <w:p w14:paraId="5DFFBB2C" w14:textId="6ED3CC26" w:rsidR="00A4490C" w:rsidRPr="00CE5816" w:rsidRDefault="00D727D9" w:rsidP="00CE5816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E5816">
        <w:rPr>
          <w:rFonts w:hAnsi="Times New Roman" w:cs="Times New Roman"/>
          <w:color w:val="000000"/>
          <w:sz w:val="26"/>
          <w:szCs w:val="26"/>
          <w:lang w:val="ru-RU"/>
        </w:rPr>
        <w:t xml:space="preserve">С 01.09.2021 </w:t>
      </w:r>
      <w:r w:rsidR="00CE5816">
        <w:rPr>
          <w:rFonts w:hAnsi="Times New Roman" w:cs="Times New Roman"/>
          <w:color w:val="000000"/>
          <w:sz w:val="26"/>
          <w:szCs w:val="26"/>
          <w:lang w:val="ru-RU"/>
        </w:rPr>
        <w:t>МДОУ «</w:t>
      </w:r>
      <w:r w:rsidRPr="00CE5816">
        <w:rPr>
          <w:rFonts w:hAnsi="Times New Roman" w:cs="Times New Roman"/>
          <w:color w:val="000000"/>
          <w:sz w:val="26"/>
          <w:szCs w:val="26"/>
          <w:lang w:val="ru-RU"/>
        </w:rPr>
        <w:t>Детский сад</w:t>
      </w:r>
      <w:r w:rsidR="00CE5816">
        <w:rPr>
          <w:rFonts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CE5816">
        <w:rPr>
          <w:rFonts w:hAnsi="Times New Roman" w:cs="Times New Roman"/>
          <w:color w:val="000000"/>
          <w:sz w:val="26"/>
          <w:szCs w:val="26"/>
          <w:lang w:val="ru-RU"/>
        </w:rPr>
        <w:t xml:space="preserve"> разработал и реализует рабочую программу воспитания и календарный план воспитательной работы. </w:t>
      </w:r>
      <w:r w:rsidR="00A4490C" w:rsidRPr="00CE5816">
        <w:rPr>
          <w:rFonts w:hAnsi="Times New Roman" w:cs="Times New Roman"/>
          <w:color w:val="000000"/>
          <w:sz w:val="26"/>
          <w:szCs w:val="26"/>
          <w:lang w:val="ru-RU"/>
        </w:rPr>
        <w:t>Чтобы выбрать стратегию воспитательной работы, в</w:t>
      </w:r>
      <w:r w:rsidR="00A4490C" w:rsidRPr="00CE5816">
        <w:rPr>
          <w:rFonts w:hAnsi="Times New Roman" w:cs="Times New Roman"/>
          <w:color w:val="000000"/>
          <w:sz w:val="26"/>
          <w:szCs w:val="26"/>
        </w:rPr>
        <w:t> </w:t>
      </w:r>
      <w:r w:rsidR="00A4490C" w:rsidRPr="00CE5816">
        <w:rPr>
          <w:rFonts w:hAnsi="Times New Roman" w:cs="Times New Roman"/>
          <w:color w:val="000000"/>
          <w:sz w:val="26"/>
          <w:szCs w:val="26"/>
          <w:lang w:val="ru-RU"/>
        </w:rPr>
        <w:t>2022 году проводился анализ состава семей воспитанников.</w:t>
      </w:r>
    </w:p>
    <w:p w14:paraId="56674604" w14:textId="77777777" w:rsidR="0017618D" w:rsidRPr="00CE5816" w:rsidRDefault="00AB2787" w:rsidP="00FA6FB8">
      <w:pPr>
        <w:jc w:val="center"/>
        <w:rPr>
          <w:rFonts w:asciiTheme="majorHAnsi" w:hAnsiTheme="majorHAnsi" w:cs="Times New Roman"/>
          <w:b/>
          <w:iCs/>
          <w:sz w:val="24"/>
          <w:szCs w:val="24"/>
          <w:lang w:val="ru-RU"/>
        </w:rPr>
      </w:pPr>
      <w:r w:rsidRPr="00CE5816">
        <w:rPr>
          <w:rFonts w:asciiTheme="majorHAnsi" w:hAnsiTheme="majorHAnsi" w:cs="Times New Roman"/>
          <w:b/>
          <w:iCs/>
          <w:sz w:val="24"/>
          <w:szCs w:val="24"/>
          <w:lang w:val="ru-RU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985"/>
        <w:gridCol w:w="4707"/>
      </w:tblGrid>
      <w:tr w:rsidR="00327B84" w:rsidRPr="009C48A5" w14:paraId="3889815E" w14:textId="77777777" w:rsidTr="00CE581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E3FD" w14:textId="77777777" w:rsidR="0017618D" w:rsidRPr="00CE5816" w:rsidRDefault="00AB2787" w:rsidP="00CE5816">
            <w:pPr>
              <w:jc w:val="center"/>
              <w:rPr>
                <w:rFonts w:asciiTheme="majorHAnsi" w:hAnsiTheme="majorHAnsi"/>
                <w:b/>
                <w:iCs/>
                <w:lang w:val="ru-RU"/>
              </w:rPr>
            </w:pPr>
            <w:r w:rsidRP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84743" w14:textId="77777777" w:rsidR="0017618D" w:rsidRPr="00CE5816" w:rsidRDefault="00AB2787" w:rsidP="00CE5816">
            <w:pPr>
              <w:jc w:val="center"/>
              <w:rPr>
                <w:rFonts w:asciiTheme="majorHAnsi" w:hAnsiTheme="majorHAnsi"/>
                <w:b/>
                <w:iCs/>
                <w:lang w:val="ru-RU"/>
              </w:rPr>
            </w:pPr>
            <w:r w:rsidRP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2B3D4" w14:textId="43C73755" w:rsidR="0017618D" w:rsidRPr="00CE5816" w:rsidRDefault="00AB2787" w:rsidP="00CE5816">
            <w:pPr>
              <w:jc w:val="center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</w:pPr>
            <w:r w:rsidRP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>Процент от общего количества</w:t>
            </w:r>
            <w:r w:rsid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 xml:space="preserve">                </w:t>
            </w:r>
            <w:r w:rsidRP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 xml:space="preserve"> семей воспитанников</w:t>
            </w:r>
          </w:p>
        </w:tc>
      </w:tr>
      <w:tr w:rsidR="00327B84" w:rsidRPr="00FA6FB8" w14:paraId="3F561ECA" w14:textId="77777777" w:rsidTr="00CE581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B337" w14:textId="77777777" w:rsidR="0017618D" w:rsidRPr="00FA6FB8" w:rsidRDefault="00AB2787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C0413" w14:textId="521068F0" w:rsidR="0017618D" w:rsidRPr="00FA6FB8" w:rsidRDefault="0033745C" w:rsidP="00CE5816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138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4FE22" w14:textId="2A5A02A4" w:rsidR="0017618D" w:rsidRPr="00FA6FB8" w:rsidRDefault="00232585" w:rsidP="00CE5816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91 </w:t>
            </w:r>
            <w:r w:rsidR="00AB2787"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FA6FB8" w14:paraId="75F6B39C" w14:textId="77777777" w:rsidTr="00CE581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80D50" w14:textId="77777777" w:rsidR="0017618D" w:rsidRPr="00FA6FB8" w:rsidRDefault="00AB2787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Неполная с матерью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39F6A" w14:textId="61DAAC49" w:rsidR="0017618D" w:rsidRPr="00FA6FB8" w:rsidRDefault="0033745C" w:rsidP="00CE5816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13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67D2" w14:textId="038692CF" w:rsidR="0017618D" w:rsidRPr="00FA6FB8" w:rsidRDefault="00232585" w:rsidP="00CE5816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8,6</w:t>
            </w:r>
            <w:r w:rsidR="0027536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FA6FB8" w14:paraId="25F88FAB" w14:textId="77777777" w:rsidTr="00CE581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5D16" w14:textId="77777777" w:rsidR="0017618D" w:rsidRPr="00FA6FB8" w:rsidRDefault="00AB2787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Неполная с отцом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E0BF" w14:textId="6510F964" w:rsidR="0017618D" w:rsidRPr="00FA6FB8" w:rsidRDefault="00A72DE1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ACB5D" w14:textId="5CBACB84" w:rsidR="0017618D" w:rsidRPr="00FA6FB8" w:rsidRDefault="00A72DE1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</w:t>
            </w:r>
            <w:r w:rsidR="0023258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FA6FB8" w14:paraId="72434E01" w14:textId="77777777" w:rsidTr="00CE581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67A4" w14:textId="77777777" w:rsidR="0017618D" w:rsidRPr="00FA6FB8" w:rsidRDefault="00AB2787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Оформлено опекунство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D439" w14:textId="1DB46B47" w:rsidR="0017618D" w:rsidRPr="00FA6FB8" w:rsidRDefault="00210E8F" w:rsidP="00CE5816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A59CA" w14:textId="7AB8EECD" w:rsidR="0017618D" w:rsidRPr="00FA6FB8" w:rsidRDefault="0027536E" w:rsidP="00232585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0,</w:t>
            </w:r>
            <w:r w:rsidR="0023258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4 </w:t>
            </w:r>
            <w:r w:rsidR="00AB2787"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</w:tbl>
    <w:p w14:paraId="1B148256" w14:textId="77777777" w:rsidR="0017618D" w:rsidRPr="00CE5816" w:rsidRDefault="00AB2787" w:rsidP="00FA6FB8">
      <w:pPr>
        <w:jc w:val="center"/>
        <w:rPr>
          <w:rFonts w:asciiTheme="majorHAnsi" w:hAnsiTheme="majorHAnsi" w:cs="Times New Roman"/>
          <w:b/>
          <w:iCs/>
          <w:sz w:val="24"/>
          <w:szCs w:val="24"/>
          <w:lang w:val="ru-RU"/>
        </w:rPr>
      </w:pPr>
      <w:r w:rsidRPr="00CE5816">
        <w:rPr>
          <w:rFonts w:asciiTheme="majorHAnsi" w:hAnsiTheme="majorHAnsi" w:cs="Times New Roman"/>
          <w:b/>
          <w:iCs/>
          <w:sz w:val="24"/>
          <w:szCs w:val="24"/>
          <w:lang w:val="ru-RU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6"/>
        <w:gridCol w:w="1992"/>
        <w:gridCol w:w="4935"/>
      </w:tblGrid>
      <w:tr w:rsidR="00327B84" w:rsidRPr="009C48A5" w14:paraId="6B32DF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8EE63" w14:textId="77777777" w:rsidR="0017618D" w:rsidRPr="00CE5816" w:rsidRDefault="00AB2787" w:rsidP="00CE5816">
            <w:pPr>
              <w:jc w:val="center"/>
              <w:rPr>
                <w:rFonts w:asciiTheme="majorHAnsi" w:hAnsiTheme="majorHAnsi"/>
                <w:b/>
                <w:iCs/>
                <w:lang w:val="ru-RU"/>
              </w:rPr>
            </w:pPr>
            <w:r w:rsidRP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E414E" w14:textId="77777777" w:rsidR="0017618D" w:rsidRPr="00CE5816" w:rsidRDefault="00AB2787" w:rsidP="00CE5816">
            <w:pPr>
              <w:jc w:val="center"/>
              <w:rPr>
                <w:rFonts w:asciiTheme="majorHAnsi" w:hAnsiTheme="majorHAnsi"/>
                <w:b/>
                <w:iCs/>
                <w:lang w:val="ru-RU"/>
              </w:rPr>
            </w:pPr>
            <w:r w:rsidRP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C1232" w14:textId="08380F59" w:rsidR="0017618D" w:rsidRPr="00CE5816" w:rsidRDefault="00AB2787" w:rsidP="00CE5816">
            <w:pPr>
              <w:jc w:val="center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</w:pPr>
            <w:r w:rsidRP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 xml:space="preserve">Процент от общего количества </w:t>
            </w:r>
            <w:r w:rsid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 xml:space="preserve">      </w:t>
            </w:r>
            <w:r w:rsidRPr="00CE581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ru-RU"/>
              </w:rPr>
              <w:t>семей воспитанников</w:t>
            </w:r>
          </w:p>
        </w:tc>
      </w:tr>
      <w:tr w:rsidR="00327B84" w:rsidRPr="00FA6FB8" w14:paraId="6F7481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AB6D3" w14:textId="77777777" w:rsidR="0017618D" w:rsidRPr="00FA6FB8" w:rsidRDefault="00AB2787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46EC8" w14:textId="32E38F2D" w:rsidR="0017618D" w:rsidRPr="00FA6FB8" w:rsidRDefault="00D727D9" w:rsidP="00CE5816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AB5FE" w14:textId="02E340F7" w:rsidR="0017618D" w:rsidRPr="00FA6FB8" w:rsidRDefault="00A06EA8" w:rsidP="0033745C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="0033745C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23258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FA6FB8" w14:paraId="4B491C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29098" w14:textId="77777777" w:rsidR="0017618D" w:rsidRPr="00FA6FB8" w:rsidRDefault="00AB2787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FC25" w14:textId="221DBE2C" w:rsidR="0017618D" w:rsidRPr="00FA6FB8" w:rsidRDefault="0033745C" w:rsidP="00CE5816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30AFA" w14:textId="1AE29E65" w:rsidR="0017618D" w:rsidRPr="00FA6FB8" w:rsidRDefault="00A06EA8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44</w:t>
            </w:r>
            <w:r w:rsidR="0023258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B2787"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  <w:tr w:rsidR="00327B84" w:rsidRPr="00FA6FB8" w14:paraId="7547D8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BC6B8" w14:textId="77777777" w:rsidR="0017618D" w:rsidRPr="00FA6FB8" w:rsidRDefault="00AB2787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5B35" w14:textId="40963AB7" w:rsidR="0017618D" w:rsidRPr="00FA6FB8" w:rsidRDefault="00A06EA8" w:rsidP="00CE5816">
            <w:pPr>
              <w:jc w:val="center"/>
              <w:rPr>
                <w:iCs/>
                <w:lang w:val="ru-RU"/>
              </w:rPr>
            </w:pPr>
            <w:r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DC57" w14:textId="1C87A571" w:rsidR="0017618D" w:rsidRPr="00FA6FB8" w:rsidRDefault="00232585" w:rsidP="00CE5816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9 </w:t>
            </w:r>
            <w:r w:rsidR="00AB2787" w:rsidRPr="00FA6FB8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</w:t>
            </w:r>
          </w:p>
        </w:tc>
      </w:tr>
    </w:tbl>
    <w:p w14:paraId="6E52C4E0" w14:textId="2DCDF238" w:rsidR="00672A41" w:rsidRPr="00B645F2" w:rsidRDefault="00CE5816" w:rsidP="00B645F2">
      <w:pPr>
        <w:jc w:val="both"/>
        <w:rPr>
          <w:rFonts w:cstheme="minorHAnsi"/>
          <w:iCs/>
          <w:sz w:val="26"/>
          <w:szCs w:val="26"/>
          <w:lang w:val="ru-RU"/>
        </w:rPr>
      </w:pPr>
      <w:r>
        <w:rPr>
          <w:rFonts w:hAnsi="Times New Roman" w:cs="Times New Roman"/>
          <w:iCs/>
          <w:sz w:val="26"/>
          <w:szCs w:val="26"/>
          <w:lang w:val="ru-RU"/>
        </w:rPr>
        <w:tab/>
      </w:r>
      <w:r w:rsidR="00AB2787" w:rsidRPr="00CE5816">
        <w:rPr>
          <w:rFonts w:hAnsi="Times New Roman" w:cs="Times New Roman"/>
          <w:iCs/>
          <w:sz w:val="26"/>
          <w:szCs w:val="26"/>
          <w:lang w:val="ru-RU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  <w:r w:rsidR="00AB2787" w:rsidRPr="00CE5816">
        <w:rPr>
          <w:rFonts w:cstheme="minorHAnsi"/>
          <w:iCs/>
          <w:sz w:val="26"/>
          <w:szCs w:val="26"/>
          <w:lang w:val="ru-RU"/>
        </w:rPr>
        <w:t>Детям из неполных семей уделяется большее внимание в первые месяцы после зачисления в Детский сад.</w:t>
      </w:r>
    </w:p>
    <w:p w14:paraId="70C85525" w14:textId="77777777" w:rsidR="00CE5816" w:rsidRPr="00504AF8" w:rsidRDefault="00CE5816" w:rsidP="00CE5816">
      <w:pPr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</w:pPr>
      <w:r w:rsidRPr="00504AF8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Д</w:t>
      </w:r>
      <w:r w:rsidR="00AB2787" w:rsidRPr="00504AF8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ополнительное образование</w:t>
      </w:r>
    </w:p>
    <w:p w14:paraId="10FAFEE4" w14:textId="1F8C9EB9" w:rsidR="00B8041D" w:rsidRPr="00CE5816" w:rsidRDefault="00CE5816" w:rsidP="00CE581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ab/>
      </w:r>
      <w:r w:rsidR="00AB2787" w:rsidRPr="00CE5816">
        <w:rPr>
          <w:rFonts w:hAnsi="Times New Roman" w:cs="Times New Roman"/>
          <w:sz w:val="26"/>
          <w:szCs w:val="26"/>
          <w:lang w:val="ru-RU"/>
        </w:rPr>
        <w:t>В</w:t>
      </w:r>
      <w:r>
        <w:rPr>
          <w:rFonts w:hAnsi="Times New Roman" w:cs="Times New Roman"/>
          <w:sz w:val="26"/>
          <w:szCs w:val="26"/>
          <w:lang w:val="ru-RU"/>
        </w:rPr>
        <w:t xml:space="preserve"> МДОУ «Детский</w:t>
      </w:r>
      <w:r w:rsidR="00AB2787" w:rsidRPr="00CE5816">
        <w:rPr>
          <w:rFonts w:hAnsi="Times New Roman" w:cs="Times New Roman"/>
          <w:sz w:val="26"/>
          <w:szCs w:val="26"/>
          <w:lang w:val="ru-RU"/>
        </w:rPr>
        <w:t xml:space="preserve"> сад</w:t>
      </w:r>
      <w:r>
        <w:rPr>
          <w:rFonts w:hAnsi="Times New Roman" w:cs="Times New Roman"/>
          <w:sz w:val="26"/>
          <w:szCs w:val="26"/>
          <w:lang w:val="ru-RU"/>
        </w:rPr>
        <w:t xml:space="preserve"> № 127»</w:t>
      </w:r>
      <w:r w:rsidR="00AB2787" w:rsidRPr="00CE5816">
        <w:rPr>
          <w:rFonts w:hAnsi="Times New Roman" w:cs="Times New Roman"/>
          <w:sz w:val="26"/>
          <w:szCs w:val="26"/>
          <w:lang w:val="ru-RU"/>
        </w:rPr>
        <w:t xml:space="preserve"> в </w:t>
      </w:r>
      <w:r w:rsidR="00D727D9" w:rsidRPr="00CE5816">
        <w:rPr>
          <w:rFonts w:hAnsi="Times New Roman" w:cs="Times New Roman"/>
          <w:sz w:val="26"/>
          <w:szCs w:val="26"/>
          <w:lang w:val="ru-RU"/>
        </w:rPr>
        <w:t>2022</w:t>
      </w:r>
      <w:r w:rsidR="00AB2787" w:rsidRPr="00CE5816">
        <w:rPr>
          <w:rFonts w:hAnsi="Times New Roman" w:cs="Times New Roman"/>
          <w:sz w:val="26"/>
          <w:szCs w:val="26"/>
          <w:lang w:val="ru-RU"/>
        </w:rPr>
        <w:t xml:space="preserve"> году дополнительные общеразвивающие программы реализовались </w:t>
      </w:r>
      <w:r w:rsidRPr="00CE5816">
        <w:rPr>
          <w:rFonts w:hAnsi="Times New Roman" w:cs="Times New Roman"/>
          <w:sz w:val="26"/>
          <w:szCs w:val="26"/>
          <w:lang w:val="ru-RU"/>
        </w:rPr>
        <w:t>по </w:t>
      </w:r>
      <w:r w:rsidRPr="00CE5816">
        <w:rPr>
          <w:rFonts w:hAnsi="Times New Roman" w:cs="Times New Roman"/>
          <w:iCs/>
          <w:sz w:val="26"/>
          <w:szCs w:val="26"/>
          <w:lang w:val="ru-RU"/>
        </w:rPr>
        <w:t>физкультурно</w:t>
      </w:r>
      <w:r w:rsidR="00AB2787" w:rsidRPr="00CE5816">
        <w:rPr>
          <w:rFonts w:hAnsi="Times New Roman" w:cs="Times New Roman"/>
          <w:iCs/>
          <w:sz w:val="26"/>
          <w:szCs w:val="26"/>
          <w:lang w:val="ru-RU"/>
        </w:rPr>
        <w:t>-оздоровительному</w:t>
      </w:r>
      <w:r w:rsidR="00D727D9" w:rsidRPr="00CE5816">
        <w:rPr>
          <w:rFonts w:hAnsi="Times New Roman" w:cs="Times New Roman"/>
          <w:iCs/>
          <w:sz w:val="26"/>
          <w:szCs w:val="26"/>
          <w:lang w:val="ru-RU"/>
        </w:rPr>
        <w:t>, художественно-эстетическому</w:t>
      </w:r>
      <w:r>
        <w:rPr>
          <w:rFonts w:hAnsi="Times New Roman" w:cs="Times New Roman"/>
          <w:iCs/>
          <w:sz w:val="26"/>
          <w:szCs w:val="26"/>
          <w:lang w:val="ru-RU"/>
        </w:rPr>
        <w:t xml:space="preserve"> и </w:t>
      </w:r>
      <w:r w:rsidR="00B8041D" w:rsidRPr="00CE5816">
        <w:rPr>
          <w:rFonts w:hAnsi="Times New Roman" w:cs="Times New Roman"/>
          <w:iCs/>
          <w:sz w:val="26"/>
          <w:szCs w:val="26"/>
          <w:lang w:val="ru-RU"/>
        </w:rPr>
        <w:t>социально-гуманитарному</w:t>
      </w:r>
      <w:r w:rsidR="00296788" w:rsidRPr="00CE5816">
        <w:rPr>
          <w:rFonts w:hAnsi="Times New Roman" w:cs="Times New Roman"/>
          <w:iCs/>
          <w:sz w:val="26"/>
          <w:szCs w:val="26"/>
          <w:lang w:val="ru-RU"/>
        </w:rPr>
        <w:t xml:space="preserve"> </w:t>
      </w:r>
      <w:r w:rsidR="00D727D9" w:rsidRPr="00CE5816">
        <w:rPr>
          <w:rFonts w:hAnsi="Times New Roman" w:cs="Times New Roman"/>
          <w:iCs/>
          <w:sz w:val="26"/>
          <w:szCs w:val="26"/>
          <w:lang w:val="ru-RU"/>
        </w:rPr>
        <w:t>направлениям</w:t>
      </w:r>
      <w:r w:rsidR="00AB2787" w:rsidRPr="00CE5816">
        <w:rPr>
          <w:rFonts w:hAnsi="Times New Roman" w:cs="Times New Roman"/>
          <w:sz w:val="26"/>
          <w:szCs w:val="26"/>
          <w:lang w:val="ru-RU"/>
        </w:rPr>
        <w:t xml:space="preserve">. </w:t>
      </w:r>
      <w:r w:rsidR="00D727D9" w:rsidRPr="00CE5816">
        <w:rPr>
          <w:rFonts w:hAnsi="Times New Roman" w:cs="Times New Roman"/>
          <w:color w:val="000000"/>
          <w:sz w:val="26"/>
          <w:szCs w:val="26"/>
          <w:lang w:val="ru-RU"/>
        </w:rPr>
        <w:t>Зачисление детей на обучение по эт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им</w:t>
      </w:r>
      <w:r w:rsidR="00D727D9" w:rsidRPr="00CE5816">
        <w:rPr>
          <w:rFonts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ам</w:t>
      </w:r>
      <w:r w:rsidR="00D727D9" w:rsidRPr="00CE5816">
        <w:rPr>
          <w:rFonts w:hAnsi="Times New Roman" w:cs="Times New Roman"/>
          <w:color w:val="000000"/>
          <w:sz w:val="26"/>
          <w:szCs w:val="26"/>
          <w:lang w:val="ru-RU"/>
        </w:rPr>
        <w:t xml:space="preserve"> осуществлялось по заявлению родителей. На декабрь 2022 года численность воспитанников, занимающихся по </w:t>
      </w:r>
      <w:r w:rsidR="00D727D9" w:rsidRPr="00CE581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программ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ам дополнительного образования</w:t>
      </w:r>
      <w:r w:rsidR="00D727D9" w:rsidRPr="00CE5816">
        <w:rPr>
          <w:rFonts w:hAnsi="Times New Roman" w:cs="Times New Roman"/>
          <w:color w:val="000000"/>
          <w:sz w:val="26"/>
          <w:szCs w:val="26"/>
          <w:lang w:val="ru-RU"/>
        </w:rPr>
        <w:t>, составила</w:t>
      </w:r>
      <w:r w:rsidR="00787B88">
        <w:rPr>
          <w:rFonts w:hAnsi="Times New Roman" w:cs="Times New Roman"/>
          <w:color w:val="000000"/>
          <w:sz w:val="26"/>
          <w:szCs w:val="26"/>
          <w:lang w:val="ru-RU"/>
        </w:rPr>
        <w:t xml:space="preserve"> 40</w:t>
      </w:r>
      <w:r w:rsidR="00D727D9" w:rsidRPr="00CE5816">
        <w:rPr>
          <w:rFonts w:hAnsi="Times New Roman" w:cs="Times New Roman"/>
          <w:color w:val="000000"/>
          <w:sz w:val="26"/>
          <w:szCs w:val="26"/>
          <w:lang w:val="ru-RU"/>
        </w:rPr>
        <w:t xml:space="preserve"> человек.</w:t>
      </w:r>
      <w:r w:rsidR="00D727D9" w:rsidRPr="00CE5816">
        <w:rPr>
          <w:rFonts w:hAnsi="Times New Roman" w:cs="Times New Roman"/>
          <w:sz w:val="26"/>
          <w:szCs w:val="26"/>
          <w:lang w:val="ru-RU"/>
        </w:rPr>
        <w:t xml:space="preserve"> </w:t>
      </w:r>
      <w:r w:rsidR="00AB2787" w:rsidRPr="00CE5816">
        <w:rPr>
          <w:rFonts w:hAnsi="Times New Roman" w:cs="Times New Roman"/>
          <w:sz w:val="26"/>
          <w:szCs w:val="26"/>
          <w:lang w:val="ru-RU"/>
        </w:rPr>
        <w:t>Источник финансирования: средства бюджета и физических лиц. Подробная характеристика </w:t>
      </w:r>
      <w:r w:rsidR="00667E46" w:rsidRPr="00CE5816">
        <w:rPr>
          <w:rFonts w:hAnsi="Times New Roman" w:cs="Times New Roman"/>
          <w:sz w:val="26"/>
          <w:szCs w:val="26"/>
          <w:lang w:val="ru-RU"/>
        </w:rPr>
        <w:t>–</w:t>
      </w:r>
      <w:r w:rsidR="00AB2787" w:rsidRPr="00CE5816">
        <w:rPr>
          <w:rFonts w:hAnsi="Times New Roman" w:cs="Times New Roman"/>
          <w:sz w:val="26"/>
          <w:szCs w:val="26"/>
          <w:lang w:val="ru-RU"/>
        </w:rPr>
        <w:t xml:space="preserve"> в таблице.</w:t>
      </w:r>
    </w:p>
    <w:tbl>
      <w:tblPr>
        <w:tblW w:w="9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007"/>
        <w:gridCol w:w="1670"/>
        <w:gridCol w:w="1276"/>
        <w:gridCol w:w="2835"/>
      </w:tblGrid>
      <w:tr w:rsidR="00787B88" w14:paraId="58605436" w14:textId="28E8E73E" w:rsidTr="00787B88">
        <w:trPr>
          <w:trHeight w:val="258"/>
        </w:trPr>
        <w:tc>
          <w:tcPr>
            <w:tcW w:w="5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897F" w14:textId="77777777" w:rsidR="00787B88" w:rsidRPr="00787B88" w:rsidRDefault="00787B88" w:rsidP="0008456F">
            <w:pPr>
              <w:rPr>
                <w:rFonts w:asciiTheme="majorHAnsi" w:hAnsiTheme="majorHAnsi" w:cs="Times New Roman"/>
                <w:b/>
                <w:color w:val="000000"/>
              </w:rPr>
            </w:pPr>
            <w:r w:rsidRPr="00787B88">
              <w:rPr>
                <w:rFonts w:asciiTheme="majorHAnsi" w:hAnsiTheme="majorHAnsi" w:cs="Times New Roman"/>
                <w:b/>
                <w:color w:val="000000"/>
              </w:rPr>
              <w:t>№</w:t>
            </w:r>
          </w:p>
        </w:tc>
        <w:tc>
          <w:tcPr>
            <w:tcW w:w="300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89631" w14:textId="15811D13" w:rsidR="00787B88" w:rsidRPr="00787B88" w:rsidRDefault="00787B88" w:rsidP="008319AE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787B88">
              <w:rPr>
                <w:rFonts w:asciiTheme="majorHAnsi" w:hAnsiTheme="majorHAnsi" w:cs="Times New Roman"/>
                <w:b/>
                <w:color w:val="000000"/>
                <w:lang w:val="ru-RU"/>
              </w:rPr>
              <w:t>Н</w:t>
            </w:r>
            <w:r w:rsidRPr="00787B88">
              <w:rPr>
                <w:rFonts w:asciiTheme="majorHAnsi" w:hAnsiTheme="majorHAnsi" w:cs="Times New Roman"/>
                <w:b/>
                <w:color w:val="000000"/>
              </w:rPr>
              <w:t>аименование программы</w:t>
            </w:r>
          </w:p>
        </w:tc>
        <w:tc>
          <w:tcPr>
            <w:tcW w:w="167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B376" w14:textId="77777777" w:rsidR="00787B88" w:rsidRPr="00787B88" w:rsidRDefault="00787B88" w:rsidP="008319AE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787B88">
              <w:rPr>
                <w:rFonts w:asciiTheme="majorHAnsi" w:hAnsiTheme="majorHAnsi" w:cs="Times New Roman"/>
                <w:b/>
                <w:color w:val="000000"/>
              </w:rPr>
              <w:t>Форма организации</w:t>
            </w:r>
          </w:p>
        </w:tc>
        <w:tc>
          <w:tcPr>
            <w:tcW w:w="12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91A8" w14:textId="77777777" w:rsidR="00787B88" w:rsidRPr="00787B88" w:rsidRDefault="00787B88" w:rsidP="008319AE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787B88">
              <w:rPr>
                <w:rFonts w:asciiTheme="majorHAnsi" w:hAnsiTheme="majorHAnsi" w:cs="Times New Roman"/>
                <w:b/>
                <w:color w:val="000000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F478" w14:textId="37DD3F28" w:rsidR="00787B88" w:rsidRPr="00787B88" w:rsidRDefault="00787B88" w:rsidP="00787B88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 w:rsidRPr="00787B88">
              <w:rPr>
                <w:rFonts w:asciiTheme="majorHAnsi" w:hAnsiTheme="majorHAnsi"/>
                <w:b/>
                <w:lang w:val="ru-RU"/>
              </w:rPr>
              <w:t>Год / количество воспитанников</w:t>
            </w:r>
          </w:p>
        </w:tc>
      </w:tr>
      <w:tr w:rsidR="00787B88" w14:paraId="550EA571" w14:textId="1BC60B13" w:rsidTr="00787B88">
        <w:tc>
          <w:tcPr>
            <w:tcW w:w="5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B76E2" w14:textId="77777777" w:rsidR="00787B88" w:rsidRPr="00787B88" w:rsidRDefault="00787B88" w:rsidP="0008456F">
            <w:pPr>
              <w:ind w:left="75" w:right="75"/>
              <w:rPr>
                <w:rFonts w:asciiTheme="majorHAnsi" w:hAnsiTheme="majorHAnsi" w:cs="Times New Roman"/>
                <w:b/>
                <w:color w:val="000000"/>
              </w:rPr>
            </w:pPr>
          </w:p>
        </w:tc>
        <w:tc>
          <w:tcPr>
            <w:tcW w:w="300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C78B8" w14:textId="77777777" w:rsidR="00787B88" w:rsidRPr="00787B88" w:rsidRDefault="00787B88" w:rsidP="0008456F">
            <w:pPr>
              <w:ind w:left="75" w:right="75"/>
              <w:rPr>
                <w:rFonts w:asciiTheme="majorHAnsi" w:hAnsiTheme="majorHAnsi" w:cs="Times New Roman"/>
                <w:b/>
                <w:color w:val="000000"/>
              </w:rPr>
            </w:pPr>
          </w:p>
        </w:tc>
        <w:tc>
          <w:tcPr>
            <w:tcW w:w="167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002A9" w14:textId="77777777" w:rsidR="00787B88" w:rsidRPr="00787B88" w:rsidRDefault="00787B88" w:rsidP="0008456F">
            <w:pPr>
              <w:ind w:left="75" w:right="75"/>
              <w:rPr>
                <w:rFonts w:asciiTheme="majorHAnsi" w:hAnsiTheme="majorHAnsi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2F9BD" w14:textId="77777777" w:rsidR="00787B88" w:rsidRPr="00787B88" w:rsidRDefault="00787B88" w:rsidP="0008456F">
            <w:pPr>
              <w:ind w:left="75" w:right="75"/>
              <w:rPr>
                <w:rFonts w:asciiTheme="majorHAnsi" w:hAnsiTheme="majorHAnsi" w:cs="Times New Roman"/>
                <w:b/>
                <w:color w:val="000000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3BA87" w14:textId="71D17B5A" w:rsidR="00787B88" w:rsidRPr="00787B88" w:rsidRDefault="00787B88" w:rsidP="008319AE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>2022</w:t>
            </w:r>
          </w:p>
        </w:tc>
      </w:tr>
      <w:tr w:rsidR="00787B88" w14:paraId="5CBC521C" w14:textId="03D7B3AB" w:rsidTr="00787B88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2665" w14:textId="2CF85840" w:rsidR="00787B88" w:rsidRPr="00787B88" w:rsidRDefault="00787B88" w:rsidP="0008456F">
            <w:pPr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787B88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CF6F7" w14:textId="2AFEE870" w:rsidR="00787B88" w:rsidRPr="00D727D9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«Ступеньки творчества»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B2864" w14:textId="4372001A" w:rsidR="00787B88" w:rsidRPr="00D727D9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942D2" w14:textId="1D0D439E" w:rsidR="00787B88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53880" w14:textId="2CAFC608" w:rsidR="00787B88" w:rsidRPr="008319AE" w:rsidRDefault="00787B88" w:rsidP="00831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87B88" w14:paraId="6E0A5875" w14:textId="7B42F5F6" w:rsidTr="00787B88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6F1CF" w14:textId="4E5E50A9" w:rsidR="00787B88" w:rsidRPr="00787B88" w:rsidRDefault="00787B88" w:rsidP="0008456F">
            <w:pPr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787B88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772C9" w14:textId="0E7F0665" w:rsidR="00787B88" w:rsidRPr="00D727D9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«Сказочный сундучок»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B41AB" w14:textId="0ABD5569" w:rsidR="00787B88" w:rsidRPr="00D727D9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FCE3" w14:textId="7665E872" w:rsidR="00787B88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C7109" w14:textId="156B1A8B" w:rsidR="00787B88" w:rsidRPr="008319AE" w:rsidRDefault="00787B88" w:rsidP="00831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87B88" w14:paraId="4C35DDB1" w14:textId="1D0355E9" w:rsidTr="00787B88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44AA2" w14:textId="7F093293" w:rsidR="00787B88" w:rsidRPr="00787B88" w:rsidRDefault="00787B88" w:rsidP="0008456F">
            <w:pPr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787B88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02B13" w14:textId="3FA69507" w:rsidR="00787B88" w:rsidRPr="00D727D9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«Малыш-крепыш»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6C6B" w14:textId="77663556" w:rsidR="00787B88" w:rsidRPr="00D727D9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09BB" w14:textId="77777777" w:rsidR="00787B88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72200" w14:textId="3A20D237" w:rsidR="00787B88" w:rsidRDefault="00787B88" w:rsidP="00831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87B88" w14:paraId="1AFB7BA7" w14:textId="3555F1B2" w:rsidTr="00787B88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B8633" w14:textId="1EE61EF3" w:rsidR="00787B88" w:rsidRPr="00787B88" w:rsidRDefault="00787B88" w:rsidP="0008456F">
            <w:pPr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B88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803E8" w14:textId="341B1DD7" w:rsidR="00787B88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«Грамотейка»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AA9A8" w14:textId="64F9B979" w:rsidR="00787B88" w:rsidRDefault="00787B88" w:rsidP="0008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B6BBA" w14:textId="009AC044" w:rsidR="00787B88" w:rsidRPr="008319AE" w:rsidRDefault="00787B88" w:rsidP="00831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5BF1" w14:textId="1F848D2C" w:rsidR="00787B88" w:rsidRPr="00B8041D" w:rsidRDefault="00787B88" w:rsidP="00831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14:paraId="2AC03869" w14:textId="0E5E0141" w:rsidR="001C489D" w:rsidRPr="00787B88" w:rsidRDefault="00787B88" w:rsidP="00787B8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>Анализ родительского опроса, проведенного в</w:t>
      </w:r>
      <w:r w:rsidR="001C489D" w:rsidRPr="00787B88">
        <w:rPr>
          <w:rFonts w:hAnsi="Times New Roman" w:cs="Times New Roman"/>
          <w:color w:val="000000"/>
          <w:sz w:val="26"/>
          <w:szCs w:val="26"/>
        </w:rPr>
        <w:t> </w:t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>ноябре 2022</w:t>
      </w:r>
      <w:r w:rsidR="001C489D" w:rsidRPr="00787B88">
        <w:rPr>
          <w:rFonts w:hAnsi="Times New Roman" w:cs="Times New Roman"/>
          <w:color w:val="000000"/>
          <w:sz w:val="26"/>
          <w:szCs w:val="26"/>
        </w:rPr>
        <w:t> </w:t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>года, показ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ал</w:t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>, что дополнительное образование в</w:t>
      </w:r>
      <w:r w:rsidR="001C489D" w:rsidRPr="00787B88"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МДОУ «</w:t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>Детск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ий</w:t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 xml:space="preserve"> сад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 xml:space="preserve"> реализуется достаточно активно. Охват дополнительным образованием в Детском саду в 2022 году составил 27</w:t>
      </w:r>
      <w:r w:rsidR="001C489D" w:rsidRPr="00787B88">
        <w:rPr>
          <w:rFonts w:hAnsi="Times New Roman" w:cs="Times New Roman"/>
          <w:color w:val="000000"/>
          <w:sz w:val="26"/>
          <w:szCs w:val="26"/>
        </w:rPr>
        <w:t> </w:t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>%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от общего количества воспитанников. </w:t>
      </w:r>
      <w:r w:rsidR="001C489D" w:rsidRPr="00787B88">
        <w:rPr>
          <w:rFonts w:hAnsi="Times New Roman" w:cs="Times New Roman"/>
          <w:color w:val="000000"/>
          <w:sz w:val="26"/>
          <w:szCs w:val="26"/>
          <w:lang w:val="ru-RU"/>
        </w:rPr>
        <w:t>Это на 20 % больше чем в 2021 году.</w:t>
      </w:r>
    </w:p>
    <w:p w14:paraId="6E411C36" w14:textId="77777777" w:rsidR="00B4359D" w:rsidRDefault="001C489D" w:rsidP="00B4359D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60606">
        <w:rPr>
          <w:rFonts w:hAnsi="Times New Roman" w:cs="Times New Roman"/>
          <w:b/>
          <w:color w:val="000000"/>
          <w:sz w:val="26"/>
          <w:szCs w:val="26"/>
          <w:lang w:val="ru-RU"/>
        </w:rPr>
        <w:t>Вывод: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 все нормативные локальные акты в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части содержания, организации образовательного процесса в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="00760606">
        <w:rPr>
          <w:rFonts w:hAnsi="Times New Roman" w:cs="Times New Roman"/>
          <w:color w:val="000000"/>
          <w:sz w:val="26"/>
          <w:szCs w:val="26"/>
          <w:lang w:val="ru-RU"/>
        </w:rPr>
        <w:t>МДОУ «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Детск</w:t>
      </w:r>
      <w:r w:rsid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ий 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сад</w:t>
      </w:r>
      <w:r w:rsid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 имеются в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наличии. В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2021</w:t>
      </w:r>
      <w:r w:rsid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/</w:t>
      </w:r>
      <w:r w:rsid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22 учебном году </w:t>
      </w:r>
      <w:r w:rsidR="00672A41" w:rsidRPr="0076060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672A41" w:rsidRPr="00760606">
        <w:rPr>
          <w:rFonts w:hAnsi="Times New Roman" w:cs="Times New Roman"/>
          <w:color w:val="000000"/>
          <w:sz w:val="26"/>
          <w:szCs w:val="26"/>
        </w:rPr>
        <w:t> 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дошкольной</w:t>
      </w:r>
      <w:r w:rsid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организации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организованы дополнительные образовательные услуги – по художественно-эстетическому развитию и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физкультурно-оздоровительному развитию детей. Реализуются приоритетные направления работы.</w:t>
      </w:r>
      <w:r w:rsidRPr="00760606">
        <w:rPr>
          <w:rFonts w:hAnsi="Times New Roman" w:cs="Times New Roman"/>
          <w:color w:val="000000"/>
          <w:sz w:val="26"/>
          <w:szCs w:val="26"/>
        </w:rPr>
        <w:t> </w:t>
      </w:r>
      <w:r w:rsidRPr="00760606">
        <w:rPr>
          <w:rFonts w:hAnsi="Times New Roman" w:cs="Times New Roman"/>
          <w:color w:val="000000"/>
          <w:sz w:val="26"/>
          <w:szCs w:val="26"/>
          <w:lang w:val="ru-RU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</w:p>
    <w:p w14:paraId="2BC2F800" w14:textId="2D26F587" w:rsidR="0017618D" w:rsidRPr="00B4359D" w:rsidRDefault="00B4359D" w:rsidP="00B4359D">
      <w:pPr>
        <w:pStyle w:val="ac"/>
        <w:numPr>
          <w:ilvl w:val="0"/>
          <w:numId w:val="24"/>
        </w:numPr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</w:t>
      </w:r>
      <w:r w:rsidR="00AB2787" w:rsidRPr="00B4359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ценка содержания и качества подготовки обучающихся</w:t>
      </w:r>
    </w:p>
    <w:p w14:paraId="2C127A76" w14:textId="31BBE023" w:rsidR="005B76E8" w:rsidRPr="00672A41" w:rsidRDefault="00F90D58" w:rsidP="00672A41">
      <w:pPr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Деятельность 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МДОУ «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Детск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ий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сад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ДО.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5B76E8"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Содержание образовательных программ 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5B76E8"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дошкольного учреждения</w:t>
      </w:r>
      <w:r w:rsidR="005B76E8"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="005B76E8" w:rsidRPr="00672A41">
        <w:rPr>
          <w:rFonts w:hAnsi="Times New Roman" w:cs="Times New Roman"/>
          <w:color w:val="000000"/>
          <w:sz w:val="26"/>
          <w:szCs w:val="26"/>
        </w:rPr>
        <w:t> </w:t>
      </w:r>
      <w:r w:rsidR="005B76E8" w:rsidRPr="00672A41">
        <w:rPr>
          <w:rFonts w:hAnsi="Times New Roman" w:cs="Times New Roman"/>
          <w:color w:val="000000"/>
          <w:sz w:val="26"/>
          <w:szCs w:val="26"/>
          <w:lang w:val="ru-RU"/>
        </w:rPr>
        <w:t>Программа составлена в соответствии с образовательными областями:</w:t>
      </w:r>
    </w:p>
    <w:p w14:paraId="5BF0C068" w14:textId="7020F059" w:rsidR="005B76E8" w:rsidRPr="00672A41" w:rsidRDefault="005B76E8" w:rsidP="005B76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 w:rsidRPr="00672A41">
        <w:rPr>
          <w:rFonts w:hAnsi="Times New Roman" w:cs="Times New Roman"/>
          <w:color w:val="000000"/>
          <w:sz w:val="26"/>
          <w:szCs w:val="26"/>
        </w:rPr>
        <w:t>Физическое развитие»</w:t>
      </w:r>
    </w:p>
    <w:p w14:paraId="3E1230D2" w14:textId="3AB16EDC" w:rsidR="005B76E8" w:rsidRPr="00672A41" w:rsidRDefault="005B76E8" w:rsidP="005B76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672A41">
        <w:rPr>
          <w:rFonts w:hAnsi="Times New Roman" w:cs="Times New Roman"/>
          <w:color w:val="000000"/>
          <w:sz w:val="26"/>
          <w:szCs w:val="26"/>
        </w:rPr>
        <w:t>«Социально-коммуникативное развитие»</w:t>
      </w:r>
    </w:p>
    <w:p w14:paraId="5AE7B65D" w14:textId="43F6B062" w:rsidR="005B76E8" w:rsidRPr="00672A41" w:rsidRDefault="005B76E8" w:rsidP="005B76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672A41">
        <w:rPr>
          <w:rFonts w:hAnsi="Times New Roman" w:cs="Times New Roman"/>
          <w:color w:val="000000"/>
          <w:sz w:val="26"/>
          <w:szCs w:val="26"/>
        </w:rPr>
        <w:lastRenderedPageBreak/>
        <w:t>«Познавательное развитие»</w:t>
      </w:r>
    </w:p>
    <w:p w14:paraId="064BF1F8" w14:textId="69D97DDC" w:rsidR="005B76E8" w:rsidRPr="00672A41" w:rsidRDefault="005B76E8" w:rsidP="005B76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672A41">
        <w:rPr>
          <w:rFonts w:hAnsi="Times New Roman" w:cs="Times New Roman"/>
          <w:color w:val="000000"/>
          <w:sz w:val="26"/>
          <w:szCs w:val="26"/>
        </w:rPr>
        <w:t>«Художественно-эстетическое развитие»</w:t>
      </w:r>
    </w:p>
    <w:p w14:paraId="2A8E64F4" w14:textId="77777777" w:rsidR="005B76E8" w:rsidRPr="00672A41" w:rsidRDefault="005B76E8" w:rsidP="005B76E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6"/>
          <w:szCs w:val="26"/>
        </w:rPr>
      </w:pPr>
      <w:r w:rsidRPr="00672A41">
        <w:rPr>
          <w:rFonts w:hAnsi="Times New Roman" w:cs="Times New Roman"/>
          <w:color w:val="000000"/>
          <w:sz w:val="26"/>
          <w:szCs w:val="26"/>
        </w:rPr>
        <w:t>«Речевое развитие».</w:t>
      </w:r>
    </w:p>
    <w:p w14:paraId="4F5D6373" w14:textId="2546FF1E" w:rsidR="00F90D58" w:rsidRPr="00672A41" w:rsidRDefault="00F90D58" w:rsidP="00672A41">
      <w:pPr>
        <w:ind w:right="180"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В основу воспитательно-образовательного процесса 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МД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ОУ «Детский сад №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127» в 2022 году были положены основная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образования, адаптированная образовательная программа для детей с ОВЗ. В ходе реализации образовательной деятельности используются информационные 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бесшовный переход воспитанников детского сада в школу.</w:t>
      </w:r>
    </w:p>
    <w:p w14:paraId="33C39E69" w14:textId="50D21201" w:rsidR="005B76E8" w:rsidRPr="00672A41" w:rsidRDefault="00B645F2" w:rsidP="00672A4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5B76E8" w:rsidRPr="00672A41">
        <w:rPr>
          <w:rFonts w:hAnsi="Times New Roman" w:cs="Times New Roman"/>
          <w:color w:val="000000"/>
          <w:sz w:val="26"/>
          <w:szCs w:val="26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72A0FDB4" w14:textId="71000AE0" w:rsidR="005B76E8" w:rsidRPr="00672A41" w:rsidRDefault="005B76E8" w:rsidP="00672A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диагностические занятия (по каждому разделу программы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)</w:t>
      </w:r>
    </w:p>
    <w:p w14:paraId="2531E13F" w14:textId="22184A1F" w:rsidR="005B76E8" w:rsidRPr="00672A41" w:rsidRDefault="005B76E8" w:rsidP="00672A4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672A41">
        <w:rPr>
          <w:rFonts w:hAnsi="Times New Roman" w:cs="Times New Roman"/>
          <w:color w:val="000000"/>
          <w:sz w:val="26"/>
          <w:szCs w:val="26"/>
        </w:rPr>
        <w:t>диагностические беседы</w:t>
      </w:r>
    </w:p>
    <w:p w14:paraId="2FB5EC14" w14:textId="29AE2F88" w:rsidR="00672A41" w:rsidRDefault="005B76E8" w:rsidP="00672A41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672A41">
        <w:rPr>
          <w:rFonts w:hAnsi="Times New Roman" w:cs="Times New Roman"/>
          <w:color w:val="000000"/>
          <w:sz w:val="26"/>
          <w:szCs w:val="26"/>
        </w:rPr>
        <w:t>наблюдения</w:t>
      </w:r>
    </w:p>
    <w:p w14:paraId="059AF54C" w14:textId="712E8E5C" w:rsidR="005B76E8" w:rsidRPr="00672A41" w:rsidRDefault="005B76E8" w:rsidP="00672A41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672A41">
        <w:rPr>
          <w:rFonts w:hAnsi="Times New Roman" w:cs="Times New Roman"/>
          <w:color w:val="000000"/>
          <w:sz w:val="26"/>
          <w:szCs w:val="26"/>
        </w:rPr>
        <w:t>итоговые занятия.</w:t>
      </w:r>
    </w:p>
    <w:p w14:paraId="7BD5372A" w14:textId="3BD0C97A" w:rsidR="0017618D" w:rsidRPr="00672A41" w:rsidRDefault="005B76E8" w:rsidP="00672A41">
      <w:pPr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МДОУ «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>Детск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>ий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сад</w:t>
      </w:r>
      <w:r w:rsid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672A41">
        <w:rPr>
          <w:rFonts w:hAnsi="Times New Roman" w:cs="Times New Roman"/>
          <w:color w:val="000000"/>
          <w:sz w:val="26"/>
          <w:szCs w:val="26"/>
          <w:lang w:val="ru-RU"/>
        </w:rPr>
        <w:t xml:space="preserve"> на конец 2022 года выглядят следующим образом: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992"/>
        <w:gridCol w:w="567"/>
        <w:gridCol w:w="992"/>
        <w:gridCol w:w="567"/>
        <w:gridCol w:w="993"/>
        <w:gridCol w:w="567"/>
        <w:gridCol w:w="992"/>
        <w:gridCol w:w="1447"/>
      </w:tblGrid>
      <w:tr w:rsidR="00A9059F" w:rsidRPr="00FA6FB8" w14:paraId="297F0630" w14:textId="77777777" w:rsidTr="00504AF8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24723" w14:textId="77777777" w:rsidR="0017618D" w:rsidRPr="00672A41" w:rsidRDefault="00AB2787">
            <w:pPr>
              <w:rPr>
                <w:rFonts w:asciiTheme="majorHAnsi" w:hAnsiTheme="majorHAnsi"/>
                <w:b/>
                <w:iCs/>
                <w:lang w:val="ru-RU"/>
              </w:rPr>
            </w:pPr>
            <w:r w:rsidRPr="00672A41">
              <w:rPr>
                <w:rFonts w:asciiTheme="majorHAnsi" w:hAnsiTheme="majorHAnsi" w:cs="Times New Roman"/>
                <w:b/>
                <w:iCs/>
                <w:lang w:val="ru-RU"/>
              </w:rPr>
              <w:t>Уровень развития воспитанников в рамках целевых ориентиров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FCD5F" w14:textId="77777777" w:rsidR="0017618D" w:rsidRPr="00672A41" w:rsidRDefault="00AB2787" w:rsidP="00632835">
            <w:pPr>
              <w:jc w:val="center"/>
              <w:rPr>
                <w:rFonts w:asciiTheme="majorHAnsi" w:hAnsiTheme="majorHAnsi"/>
                <w:b/>
                <w:iCs/>
                <w:lang w:val="ru-RU"/>
              </w:rPr>
            </w:pPr>
            <w:r w:rsidRPr="00672A41">
              <w:rPr>
                <w:rFonts w:asciiTheme="majorHAnsi" w:hAnsiTheme="majorHAnsi" w:cs="Times New Roman"/>
                <w:b/>
                <w:iCs/>
                <w:lang w:val="ru-RU"/>
              </w:rPr>
              <w:t>Выше нормы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6B68A" w14:textId="77777777" w:rsidR="0017618D" w:rsidRPr="00672A41" w:rsidRDefault="00AB2787" w:rsidP="00632835">
            <w:pPr>
              <w:jc w:val="center"/>
              <w:rPr>
                <w:rFonts w:asciiTheme="majorHAnsi" w:hAnsiTheme="majorHAnsi"/>
                <w:b/>
                <w:iCs/>
                <w:lang w:val="ru-RU"/>
              </w:rPr>
            </w:pPr>
            <w:r w:rsidRPr="00672A41">
              <w:rPr>
                <w:rFonts w:asciiTheme="majorHAnsi" w:hAnsiTheme="majorHAnsi" w:cs="Times New Roman"/>
                <w:b/>
                <w:iCs/>
                <w:lang w:val="ru-RU"/>
              </w:rPr>
              <w:t>Норма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59DE2" w14:textId="77777777" w:rsidR="0017618D" w:rsidRPr="00672A41" w:rsidRDefault="00AB2787" w:rsidP="00632835">
            <w:pPr>
              <w:jc w:val="center"/>
              <w:rPr>
                <w:rFonts w:asciiTheme="majorHAnsi" w:hAnsiTheme="majorHAnsi"/>
                <w:b/>
                <w:iCs/>
                <w:lang w:val="ru-RU"/>
              </w:rPr>
            </w:pPr>
            <w:r w:rsidRPr="00672A41">
              <w:rPr>
                <w:rFonts w:asciiTheme="majorHAnsi" w:hAnsiTheme="majorHAnsi" w:cs="Times New Roman"/>
                <w:b/>
                <w:iCs/>
                <w:lang w:val="ru-RU"/>
              </w:rPr>
              <w:t>Ниже нормы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A119" w14:textId="77777777" w:rsidR="0017618D" w:rsidRPr="00672A41" w:rsidRDefault="00AB2787" w:rsidP="00632835">
            <w:pPr>
              <w:jc w:val="center"/>
              <w:rPr>
                <w:rFonts w:asciiTheme="majorHAnsi" w:hAnsiTheme="majorHAnsi"/>
                <w:b/>
                <w:iCs/>
                <w:lang w:val="ru-RU"/>
              </w:rPr>
            </w:pPr>
            <w:r w:rsidRPr="00672A41">
              <w:rPr>
                <w:rFonts w:asciiTheme="majorHAnsi" w:hAnsiTheme="majorHAnsi" w:cs="Times New Roman"/>
                <w:b/>
                <w:iCs/>
                <w:lang w:val="ru-RU"/>
              </w:rPr>
              <w:t>Итого</w:t>
            </w:r>
          </w:p>
        </w:tc>
      </w:tr>
      <w:tr w:rsidR="00A9059F" w:rsidRPr="00FA6FB8" w14:paraId="70201D46" w14:textId="77777777" w:rsidTr="00504AF8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D2B91" w14:textId="77777777" w:rsidR="0017618D" w:rsidRPr="00672A41" w:rsidRDefault="0017618D">
            <w:pPr>
              <w:ind w:left="75" w:right="75"/>
              <w:rPr>
                <w:rFonts w:asciiTheme="majorHAnsi" w:hAnsiTheme="majorHAnsi" w:cs="Times New Roman"/>
                <w:b/>
                <w:iCs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D2222" w14:textId="77777777" w:rsidR="0017618D" w:rsidRPr="00504AF8" w:rsidRDefault="00AB2787">
            <w:pPr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33EA1" w14:textId="77777777" w:rsidR="0017618D" w:rsidRPr="00504AF8" w:rsidRDefault="00AB2787">
            <w:pPr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7CE2" w14:textId="77777777" w:rsidR="0017618D" w:rsidRPr="00504AF8" w:rsidRDefault="00AB2787">
            <w:pPr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1AE24" w14:textId="77777777" w:rsidR="0017618D" w:rsidRPr="00504AF8" w:rsidRDefault="00AB2787">
            <w:pPr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24BDA" w14:textId="77777777" w:rsidR="0017618D" w:rsidRPr="00504AF8" w:rsidRDefault="00AB2787">
            <w:pPr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4F3EA" w14:textId="77777777" w:rsidR="0017618D" w:rsidRPr="00504AF8" w:rsidRDefault="00AB2787">
            <w:pPr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E2C73" w14:textId="77777777" w:rsidR="0017618D" w:rsidRPr="00504AF8" w:rsidRDefault="00AB2787">
            <w:pPr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2CD0" w14:textId="6F6D7E77" w:rsidR="0017618D" w:rsidRPr="00504AF8" w:rsidRDefault="00AB2787">
            <w:pPr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% воспитанников в пределе</w:t>
            </w:r>
            <w:r w:rsidR="002A2646" w:rsidRPr="00504AF8">
              <w:rPr>
                <w:iCs/>
                <w:lang w:val="ru-RU"/>
              </w:rPr>
              <w:t xml:space="preserve"> </w:t>
            </w:r>
            <w:r w:rsidRPr="00504AF8">
              <w:rPr>
                <w:rFonts w:hAnsi="Times New Roman" w:cs="Times New Roman"/>
                <w:iCs/>
                <w:lang w:val="ru-RU"/>
              </w:rPr>
              <w:t>нормы</w:t>
            </w:r>
          </w:p>
        </w:tc>
      </w:tr>
      <w:tr w:rsidR="00A9059F" w:rsidRPr="00FA6FB8" w14:paraId="1708C166" w14:textId="77777777" w:rsidTr="00504AF8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EDFC" w14:textId="77777777" w:rsidR="0017618D" w:rsidRPr="00672A41" w:rsidRDefault="0017618D">
            <w:pPr>
              <w:ind w:left="75" w:right="75"/>
              <w:rPr>
                <w:rFonts w:asciiTheme="majorHAnsi" w:hAnsiTheme="majorHAnsi" w:cs="Times New Roman"/>
                <w:b/>
                <w:iCs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9139" w14:textId="25CE5EA7" w:rsidR="0017618D" w:rsidRPr="00504AF8" w:rsidRDefault="00632835" w:rsidP="00632835">
            <w:pPr>
              <w:jc w:val="center"/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505C8" w14:textId="0621E0C6" w:rsidR="0017618D" w:rsidRPr="00504AF8" w:rsidRDefault="00232585" w:rsidP="00632835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BADD7" w14:textId="6B641EA0" w:rsidR="0017618D" w:rsidRPr="00504AF8" w:rsidRDefault="00232585" w:rsidP="00632835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8BEF7" w14:textId="343DE55B" w:rsidR="0017618D" w:rsidRPr="00504AF8" w:rsidRDefault="00232585" w:rsidP="00632835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2C380" w14:textId="1ED68A5F" w:rsidR="0017618D" w:rsidRPr="00504AF8" w:rsidRDefault="00632835" w:rsidP="00632835">
            <w:pPr>
              <w:jc w:val="center"/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E111" w14:textId="1C1CB404" w:rsidR="0017618D" w:rsidRPr="00504AF8" w:rsidRDefault="00632835" w:rsidP="00632835">
            <w:pPr>
              <w:jc w:val="center"/>
              <w:rPr>
                <w:iCs/>
                <w:lang w:val="ru-RU"/>
              </w:rPr>
            </w:pPr>
            <w:r w:rsidRPr="00504AF8">
              <w:rPr>
                <w:iCs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124E" w14:textId="103B014D" w:rsidR="0017618D" w:rsidRPr="00504AF8" w:rsidRDefault="00232585" w:rsidP="00632835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lang w:val="ru-RU"/>
              </w:rPr>
              <w:t>152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81EF7" w14:textId="795299C4" w:rsidR="0017618D" w:rsidRPr="00504AF8" w:rsidRDefault="00632835" w:rsidP="00632835">
            <w:pPr>
              <w:jc w:val="center"/>
              <w:rPr>
                <w:iCs/>
                <w:lang w:val="ru-RU"/>
              </w:rPr>
            </w:pPr>
            <w:r w:rsidRPr="00504AF8">
              <w:rPr>
                <w:iCs/>
                <w:lang w:val="ru-RU"/>
              </w:rPr>
              <w:t>88</w:t>
            </w:r>
          </w:p>
        </w:tc>
      </w:tr>
      <w:tr w:rsidR="00A9059F" w:rsidRPr="00FA6FB8" w14:paraId="2CBE028B" w14:textId="77777777" w:rsidTr="00504A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02D76" w14:textId="77777777" w:rsidR="0017618D" w:rsidRPr="00672A41" w:rsidRDefault="00AB2787">
            <w:pPr>
              <w:rPr>
                <w:rFonts w:asciiTheme="majorHAnsi" w:hAnsiTheme="majorHAnsi"/>
                <w:b/>
                <w:iCs/>
                <w:lang w:val="ru-RU"/>
              </w:rPr>
            </w:pPr>
            <w:r w:rsidRPr="00672A41">
              <w:rPr>
                <w:rFonts w:asciiTheme="majorHAnsi" w:hAnsiTheme="majorHAnsi" w:cs="Times New Roman"/>
                <w:b/>
                <w:iCs/>
                <w:lang w:val="ru-RU"/>
              </w:rPr>
              <w:t>Качество освоения образовательных областей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CE5AE" w14:textId="20AABE7F" w:rsidR="0017618D" w:rsidRPr="00504AF8" w:rsidRDefault="00A9059F" w:rsidP="00632835">
            <w:pPr>
              <w:jc w:val="center"/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40792" w14:textId="0E8F2BD3" w:rsidR="0017618D" w:rsidRPr="00504AF8" w:rsidRDefault="00632835" w:rsidP="00232585">
            <w:pPr>
              <w:jc w:val="center"/>
              <w:rPr>
                <w:iCs/>
                <w:lang w:val="ru-RU"/>
              </w:rPr>
            </w:pPr>
            <w:r w:rsidRPr="00504AF8">
              <w:rPr>
                <w:iCs/>
                <w:lang w:val="ru-RU"/>
              </w:rPr>
              <w:t>4</w:t>
            </w:r>
            <w:r w:rsidR="00232585">
              <w:rPr>
                <w:iCs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35132" w14:textId="70090E74" w:rsidR="0017618D" w:rsidRPr="00504AF8" w:rsidRDefault="00232585" w:rsidP="00632835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lang w:val="ru-RU"/>
              </w:rPr>
              <w:t>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EA6E1" w14:textId="45B2E2D2" w:rsidR="0017618D" w:rsidRPr="00504AF8" w:rsidRDefault="00632835" w:rsidP="00232585">
            <w:pPr>
              <w:jc w:val="center"/>
              <w:rPr>
                <w:iCs/>
                <w:lang w:val="ru-RU"/>
              </w:rPr>
            </w:pPr>
            <w:r w:rsidRPr="00504AF8">
              <w:rPr>
                <w:iCs/>
                <w:lang w:val="ru-RU"/>
              </w:rPr>
              <w:t>4</w:t>
            </w:r>
            <w:r w:rsidR="00232585">
              <w:rPr>
                <w:iCs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4FD07" w14:textId="10FEEFD2" w:rsidR="0017618D" w:rsidRPr="00504AF8" w:rsidRDefault="00632835" w:rsidP="00632835">
            <w:pPr>
              <w:jc w:val="center"/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BAF9D" w14:textId="67686122" w:rsidR="0017618D" w:rsidRPr="00504AF8" w:rsidRDefault="005B76E8" w:rsidP="00632835">
            <w:pPr>
              <w:jc w:val="center"/>
              <w:rPr>
                <w:iCs/>
                <w:lang w:val="ru-RU"/>
              </w:rPr>
            </w:pPr>
            <w:r w:rsidRPr="00504AF8">
              <w:rPr>
                <w:iCs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CEB1C" w14:textId="198979C3" w:rsidR="0017618D" w:rsidRPr="00504AF8" w:rsidRDefault="00232585" w:rsidP="00632835">
            <w:pPr>
              <w:jc w:val="center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lang w:val="ru-RU"/>
              </w:rPr>
              <w:t>152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4592E" w14:textId="4C4265E6" w:rsidR="0017618D" w:rsidRPr="00504AF8" w:rsidRDefault="005B76E8" w:rsidP="00632835">
            <w:pPr>
              <w:jc w:val="center"/>
              <w:rPr>
                <w:iCs/>
                <w:lang w:val="ru-RU"/>
              </w:rPr>
            </w:pPr>
            <w:r w:rsidRPr="00504AF8">
              <w:rPr>
                <w:rFonts w:hAnsi="Times New Roman" w:cs="Times New Roman"/>
                <w:iCs/>
                <w:lang w:val="ru-RU"/>
              </w:rPr>
              <w:t>90</w:t>
            </w:r>
          </w:p>
        </w:tc>
      </w:tr>
    </w:tbl>
    <w:p w14:paraId="6AE9B477" w14:textId="5C08FB34" w:rsidR="00504AF8" w:rsidRDefault="00504AF8" w:rsidP="00504AF8">
      <w:pPr>
        <w:pStyle w:val="a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AB2787" w:rsidRPr="00504AF8">
        <w:rPr>
          <w:sz w:val="26"/>
          <w:szCs w:val="26"/>
          <w:lang w:val="ru-RU"/>
        </w:rPr>
        <w:t>В </w:t>
      </w:r>
      <w:r w:rsidR="00B645F2" w:rsidRPr="00504AF8">
        <w:rPr>
          <w:sz w:val="26"/>
          <w:szCs w:val="26"/>
          <w:lang w:val="ru-RU"/>
        </w:rPr>
        <w:t>мае 2022</w:t>
      </w:r>
      <w:r w:rsidR="00AB2787" w:rsidRPr="00504AF8">
        <w:rPr>
          <w:sz w:val="26"/>
          <w:szCs w:val="26"/>
          <w:lang w:val="ru-RU"/>
        </w:rPr>
        <w:t xml:space="preserve"> года педагоги </w:t>
      </w:r>
      <w:r>
        <w:rPr>
          <w:sz w:val="26"/>
          <w:szCs w:val="26"/>
          <w:lang w:val="ru-RU"/>
        </w:rPr>
        <w:t>МДОУ «Детский</w:t>
      </w:r>
      <w:r w:rsidR="00AB2787" w:rsidRPr="00504AF8">
        <w:rPr>
          <w:sz w:val="26"/>
          <w:szCs w:val="26"/>
          <w:lang w:val="ru-RU"/>
        </w:rPr>
        <w:t xml:space="preserve"> сад</w:t>
      </w:r>
      <w:r>
        <w:rPr>
          <w:sz w:val="26"/>
          <w:szCs w:val="26"/>
          <w:lang w:val="ru-RU"/>
        </w:rPr>
        <w:t xml:space="preserve"> № 127»</w:t>
      </w:r>
      <w:r w:rsidR="00AB2787" w:rsidRPr="00504AF8">
        <w:rPr>
          <w:sz w:val="26"/>
          <w:szCs w:val="26"/>
          <w:lang w:val="ru-RU"/>
        </w:rPr>
        <w:t xml:space="preserve"> проводили обследование воспитанников подготовительной группы на предмет оценки сформированн</w:t>
      </w:r>
      <w:r>
        <w:rPr>
          <w:sz w:val="26"/>
          <w:szCs w:val="26"/>
          <w:lang w:val="ru-RU"/>
        </w:rPr>
        <w:t>ых</w:t>
      </w:r>
      <w:r w:rsidR="00AB2787" w:rsidRPr="00504AF8">
        <w:rPr>
          <w:sz w:val="26"/>
          <w:szCs w:val="26"/>
          <w:lang w:val="ru-RU"/>
        </w:rPr>
        <w:t xml:space="preserve"> предпосылок к учебной деятельности в количестве 26 человек</w:t>
      </w:r>
      <w:r w:rsidR="00D666E4" w:rsidRPr="00504AF8">
        <w:rPr>
          <w:sz w:val="26"/>
          <w:szCs w:val="26"/>
          <w:lang w:val="ru-RU"/>
        </w:rPr>
        <w:t xml:space="preserve">: </w:t>
      </w:r>
    </w:p>
    <w:p w14:paraId="23CF241A" w14:textId="77777777" w:rsidR="00504AF8" w:rsidRDefault="00AB2787" w:rsidP="00504AF8">
      <w:pPr>
        <w:pStyle w:val="ad"/>
        <w:numPr>
          <w:ilvl w:val="0"/>
          <w:numId w:val="28"/>
        </w:numPr>
        <w:jc w:val="both"/>
        <w:rPr>
          <w:sz w:val="26"/>
          <w:szCs w:val="26"/>
          <w:lang w:val="ru-RU"/>
        </w:rPr>
      </w:pPr>
      <w:r w:rsidRPr="00504AF8">
        <w:rPr>
          <w:sz w:val="26"/>
          <w:szCs w:val="26"/>
          <w:lang w:val="ru-RU"/>
        </w:rPr>
        <w:t xml:space="preserve">возможность работать в соответствии с фронтальной инструкцией (удержание алгоритма деятельности), </w:t>
      </w:r>
    </w:p>
    <w:p w14:paraId="4DB6231C" w14:textId="77777777" w:rsidR="00504AF8" w:rsidRDefault="00AB2787" w:rsidP="00504AF8">
      <w:pPr>
        <w:pStyle w:val="ad"/>
        <w:numPr>
          <w:ilvl w:val="0"/>
          <w:numId w:val="28"/>
        </w:numPr>
        <w:jc w:val="both"/>
        <w:rPr>
          <w:sz w:val="26"/>
          <w:szCs w:val="26"/>
          <w:lang w:val="ru-RU"/>
        </w:rPr>
      </w:pPr>
      <w:r w:rsidRPr="00504AF8">
        <w:rPr>
          <w:sz w:val="26"/>
          <w:szCs w:val="26"/>
          <w:lang w:val="ru-RU"/>
        </w:rPr>
        <w:t>умение самостоятельно действовать по о</w:t>
      </w:r>
      <w:r w:rsidR="00504AF8">
        <w:rPr>
          <w:sz w:val="26"/>
          <w:szCs w:val="26"/>
          <w:lang w:val="ru-RU"/>
        </w:rPr>
        <w:t>бразцу и осуществлять контроль,</w:t>
      </w:r>
    </w:p>
    <w:p w14:paraId="10B3FDB4" w14:textId="21ACAF9F" w:rsidR="00504AF8" w:rsidRDefault="00AB2787" w:rsidP="00504AF8">
      <w:pPr>
        <w:pStyle w:val="ad"/>
        <w:numPr>
          <w:ilvl w:val="0"/>
          <w:numId w:val="28"/>
        </w:numPr>
        <w:jc w:val="both"/>
        <w:rPr>
          <w:sz w:val="26"/>
          <w:szCs w:val="26"/>
          <w:lang w:val="ru-RU"/>
        </w:rPr>
      </w:pPr>
      <w:r w:rsidRPr="00504AF8">
        <w:rPr>
          <w:sz w:val="26"/>
          <w:szCs w:val="26"/>
          <w:lang w:val="ru-RU"/>
        </w:rPr>
        <w:lastRenderedPageBreak/>
        <w:t xml:space="preserve">обладать определенным уровнем работоспособности </w:t>
      </w:r>
    </w:p>
    <w:p w14:paraId="6C72F9EE" w14:textId="77777777" w:rsidR="00504AF8" w:rsidRDefault="00AB2787" w:rsidP="00504AF8">
      <w:pPr>
        <w:pStyle w:val="ad"/>
        <w:numPr>
          <w:ilvl w:val="0"/>
          <w:numId w:val="28"/>
        </w:numPr>
        <w:jc w:val="both"/>
        <w:rPr>
          <w:sz w:val="26"/>
          <w:szCs w:val="26"/>
          <w:lang w:val="ru-RU"/>
        </w:rPr>
      </w:pPr>
      <w:r w:rsidRPr="00504AF8">
        <w:rPr>
          <w:sz w:val="26"/>
          <w:szCs w:val="26"/>
          <w:lang w:val="ru-RU"/>
        </w:rPr>
        <w:t>вовремя остановиться в выполнении того или иного задания и переключиться на выполнение следующего</w:t>
      </w:r>
    </w:p>
    <w:p w14:paraId="10745741" w14:textId="1920CC6A" w:rsidR="0017618D" w:rsidRPr="00504AF8" w:rsidRDefault="00AB2787" w:rsidP="00504AF8">
      <w:pPr>
        <w:pStyle w:val="ad"/>
        <w:numPr>
          <w:ilvl w:val="0"/>
          <w:numId w:val="28"/>
        </w:numPr>
        <w:jc w:val="both"/>
        <w:rPr>
          <w:sz w:val="26"/>
          <w:szCs w:val="26"/>
          <w:lang w:val="ru-RU"/>
        </w:rPr>
      </w:pPr>
      <w:r w:rsidRPr="00504AF8">
        <w:rPr>
          <w:sz w:val="26"/>
          <w:szCs w:val="26"/>
          <w:lang w:val="ru-RU"/>
        </w:rPr>
        <w:t>возможност</w:t>
      </w:r>
      <w:r w:rsidR="00504AF8">
        <w:rPr>
          <w:sz w:val="26"/>
          <w:szCs w:val="26"/>
          <w:lang w:val="ru-RU"/>
        </w:rPr>
        <w:t>ь</w:t>
      </w:r>
      <w:r w:rsidRPr="00504AF8">
        <w:rPr>
          <w:sz w:val="26"/>
          <w:szCs w:val="26"/>
          <w:lang w:val="ru-RU"/>
        </w:rPr>
        <w:t xml:space="preserve"> распределения и переключения внимания, работоспособности, темпа, целенаправленности деятельности и самоконтроля.</w:t>
      </w:r>
    </w:p>
    <w:p w14:paraId="025E1A8E" w14:textId="77777777" w:rsidR="00504AF8" w:rsidRPr="00504AF8" w:rsidRDefault="00504AF8" w:rsidP="00504AF8">
      <w:pPr>
        <w:pStyle w:val="ad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AB2787" w:rsidRPr="00504AF8">
        <w:rPr>
          <w:sz w:val="26"/>
          <w:szCs w:val="26"/>
          <w:lang w:val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>
        <w:rPr>
          <w:sz w:val="26"/>
          <w:szCs w:val="26"/>
          <w:lang w:val="ru-RU"/>
        </w:rPr>
        <w:t>МДОУ «</w:t>
      </w:r>
      <w:r w:rsidR="00AB2787" w:rsidRPr="00504AF8">
        <w:rPr>
          <w:sz w:val="26"/>
          <w:szCs w:val="26"/>
          <w:lang w:val="ru-RU"/>
        </w:rPr>
        <w:t>Детск</w:t>
      </w:r>
      <w:r>
        <w:rPr>
          <w:sz w:val="26"/>
          <w:szCs w:val="26"/>
          <w:lang w:val="ru-RU"/>
        </w:rPr>
        <w:t>ий</w:t>
      </w:r>
      <w:r w:rsidR="00AB2787" w:rsidRPr="00504AF8">
        <w:rPr>
          <w:sz w:val="26"/>
          <w:szCs w:val="26"/>
          <w:lang w:val="ru-RU"/>
        </w:rPr>
        <w:t xml:space="preserve"> сад</w:t>
      </w:r>
      <w:r>
        <w:rPr>
          <w:sz w:val="26"/>
          <w:szCs w:val="26"/>
          <w:lang w:val="ru-RU"/>
        </w:rPr>
        <w:t xml:space="preserve"> № 127»</w:t>
      </w:r>
      <w:r w:rsidR="00AB2787" w:rsidRPr="00504AF8">
        <w:rPr>
          <w:sz w:val="26"/>
          <w:szCs w:val="26"/>
          <w:lang w:val="ru-RU"/>
        </w:rPr>
        <w:t>.</w:t>
      </w:r>
      <w:r w:rsidR="00D666E4" w:rsidRPr="00504AF8">
        <w:rPr>
          <w:sz w:val="26"/>
          <w:szCs w:val="26"/>
          <w:lang w:val="ru-RU"/>
        </w:rPr>
        <w:t xml:space="preserve"> </w:t>
      </w:r>
      <w:r w:rsidR="008B54C1" w:rsidRPr="00504AF8">
        <w:rPr>
          <w:color w:val="000000"/>
          <w:sz w:val="26"/>
          <w:szCs w:val="26"/>
          <w:lang w:val="ru-RU"/>
        </w:rPr>
        <w:t xml:space="preserve">Реализация каждой образовательной области предполагает решение специфических задач во всех видах детской деятельности, </w:t>
      </w:r>
      <w:r>
        <w:rPr>
          <w:color w:val="000000"/>
          <w:sz w:val="26"/>
          <w:szCs w:val="26"/>
          <w:lang w:val="ru-RU"/>
        </w:rPr>
        <w:t xml:space="preserve">имеющих место в режиме дня </w:t>
      </w:r>
      <w:r w:rsidRPr="00504AF8">
        <w:rPr>
          <w:color w:val="000000"/>
          <w:sz w:val="26"/>
          <w:szCs w:val="26"/>
          <w:lang w:val="ru-RU"/>
        </w:rPr>
        <w:t xml:space="preserve">детского сада. </w:t>
      </w:r>
    </w:p>
    <w:p w14:paraId="723D9C3A" w14:textId="0A55CC2C" w:rsidR="00504AF8" w:rsidRPr="00504AF8" w:rsidRDefault="00504AF8" w:rsidP="00504AF8">
      <w:pPr>
        <w:pStyle w:val="ad"/>
        <w:jc w:val="center"/>
        <w:rPr>
          <w:rFonts w:asciiTheme="majorHAnsi" w:hAnsiTheme="majorHAnsi"/>
          <w:b/>
          <w:color w:val="000000"/>
          <w:sz w:val="24"/>
          <w:szCs w:val="24"/>
          <w:lang w:val="ru-RU"/>
        </w:rPr>
      </w:pPr>
      <w:r w:rsidRPr="00504AF8">
        <w:rPr>
          <w:rFonts w:asciiTheme="majorHAnsi" w:hAnsiTheme="majorHAnsi"/>
          <w:b/>
          <w:color w:val="000000"/>
          <w:sz w:val="24"/>
          <w:szCs w:val="24"/>
          <w:lang w:val="ru-RU"/>
        </w:rPr>
        <w:t>Патриотическое воспитание</w:t>
      </w:r>
    </w:p>
    <w:p w14:paraId="1DFF8F19" w14:textId="3DD1C576" w:rsidR="008B54C1" w:rsidRPr="00504AF8" w:rsidRDefault="00504AF8" w:rsidP="00504AF8">
      <w:pPr>
        <w:pStyle w:val="ad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="008B54C1" w:rsidRPr="00504AF8">
        <w:rPr>
          <w:color w:val="000000"/>
          <w:sz w:val="26"/>
          <w:szCs w:val="26"/>
          <w:lang w:val="ru-RU"/>
        </w:rPr>
        <w:t xml:space="preserve">В 2022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</w:t>
      </w:r>
      <w:r>
        <w:rPr>
          <w:color w:val="000000"/>
          <w:sz w:val="26"/>
          <w:szCs w:val="26"/>
          <w:lang w:val="ru-RU"/>
        </w:rPr>
        <w:t>МДОУ «Д</w:t>
      </w:r>
      <w:r w:rsidR="008B54C1" w:rsidRPr="00504AF8">
        <w:rPr>
          <w:color w:val="000000"/>
          <w:sz w:val="26"/>
          <w:szCs w:val="26"/>
          <w:lang w:val="ru-RU"/>
        </w:rPr>
        <w:t>етск</w:t>
      </w:r>
      <w:r>
        <w:rPr>
          <w:color w:val="000000"/>
          <w:sz w:val="26"/>
          <w:szCs w:val="26"/>
          <w:lang w:val="ru-RU"/>
        </w:rPr>
        <w:t>ий</w:t>
      </w:r>
      <w:r w:rsidR="008B54C1" w:rsidRPr="00504AF8">
        <w:rPr>
          <w:color w:val="000000"/>
          <w:sz w:val="26"/>
          <w:szCs w:val="26"/>
          <w:lang w:val="ru-RU"/>
        </w:rPr>
        <w:t xml:space="preserve"> сад</w:t>
      </w:r>
      <w:r>
        <w:rPr>
          <w:color w:val="000000"/>
          <w:sz w:val="26"/>
          <w:szCs w:val="26"/>
          <w:lang w:val="ru-RU"/>
        </w:rPr>
        <w:t xml:space="preserve"> № 127»</w:t>
      </w:r>
      <w:r w:rsidR="008B54C1" w:rsidRPr="00504AF8">
        <w:rPr>
          <w:color w:val="000000"/>
          <w:sz w:val="26"/>
          <w:szCs w:val="26"/>
        </w:rPr>
        <w:t> </w:t>
      </w:r>
      <w:r w:rsidR="008B54C1" w:rsidRPr="00504AF8">
        <w:rPr>
          <w:color w:val="000000"/>
          <w:sz w:val="26"/>
          <w:szCs w:val="26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  <w:r>
        <w:rPr>
          <w:color w:val="000000"/>
          <w:sz w:val="26"/>
          <w:szCs w:val="26"/>
          <w:lang w:val="ru-RU"/>
        </w:rPr>
        <w:t xml:space="preserve"> </w:t>
      </w:r>
      <w:r w:rsidR="008B54C1" w:rsidRPr="00504AF8">
        <w:rPr>
          <w:rFonts w:hAnsi="Times New Roman" w:cs="Times New Roman"/>
          <w:color w:val="000000"/>
          <w:sz w:val="26"/>
          <w:szCs w:val="26"/>
          <w:lang w:val="ru-RU"/>
        </w:rPr>
        <w:t>Деятельность по патриотическому воспитанию носи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ла</w:t>
      </w:r>
      <w:r w:rsidR="008B54C1" w:rsidRPr="00504AF8">
        <w:rPr>
          <w:rFonts w:hAnsi="Times New Roman" w:cs="Times New Roman"/>
          <w:color w:val="000000"/>
          <w:sz w:val="26"/>
          <w:szCs w:val="26"/>
          <w:lang w:val="ru-RU"/>
        </w:rPr>
        <w:t xml:space="preserve"> системный характер и направлена на формирование:</w:t>
      </w:r>
    </w:p>
    <w:p w14:paraId="70216508" w14:textId="77777777" w:rsidR="008B54C1" w:rsidRPr="00504AF8" w:rsidRDefault="008B54C1" w:rsidP="00504AF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патриотизма и духовно-нравственных ценностей;</w:t>
      </w:r>
    </w:p>
    <w:p w14:paraId="4C2DD187" w14:textId="5A36A7B2" w:rsidR="008B54C1" w:rsidRPr="00504AF8" w:rsidRDefault="008B54C1" w:rsidP="00504AF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эмоционально-ценностного отношения к истории, культуре и традициям</w:t>
      </w:r>
      <w:r w:rsidR="00504AF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малой Родины и России;</w:t>
      </w:r>
    </w:p>
    <w:p w14:paraId="6FF59DD8" w14:textId="2A5DC82D" w:rsidR="008B54C1" w:rsidRPr="00504AF8" w:rsidRDefault="008B54C1" w:rsidP="00504AF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14:paraId="6AD5358B" w14:textId="77777777" w:rsidR="00D666E4" w:rsidRPr="00504AF8" w:rsidRDefault="00D666E4" w:rsidP="00504AF8">
      <w:p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CB547C1" w14:textId="77777777" w:rsidR="008B54C1" w:rsidRPr="00504AF8" w:rsidRDefault="008B54C1" w:rsidP="00504A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В группах детского сада прошли:</w:t>
      </w:r>
    </w:p>
    <w:p w14:paraId="7DCC3B64" w14:textId="77777777" w:rsidR="00504AF8" w:rsidRDefault="008B54C1" w:rsidP="00504AF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познавательные беседы: «Хотим быть сильными, смелыми</w:t>
      </w:r>
      <w:r w:rsidR="00355CE3" w:rsidRPr="00504AF8">
        <w:rPr>
          <w:rFonts w:hAnsi="Times New Roman" w:cs="Times New Roman"/>
          <w:color w:val="000000"/>
          <w:sz w:val="26"/>
          <w:szCs w:val="26"/>
          <w:lang w:val="ru-RU"/>
        </w:rPr>
        <w:t>»,</w:t>
      </w: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 xml:space="preserve"> «Рода войск», «Наши защитники», «Защитники Отечества»</w:t>
      </w:r>
    </w:p>
    <w:p w14:paraId="6320D599" w14:textId="77777777" w:rsidR="00504AF8" w:rsidRDefault="008B54C1" w:rsidP="00504AF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рассматривание иллюстраций по теме</w:t>
      </w:r>
    </w:p>
    <w:p w14:paraId="118E7A54" w14:textId="799BFB6C" w:rsidR="008B54C1" w:rsidRPr="00504AF8" w:rsidRDefault="00504AF8" w:rsidP="00504AF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ч</w:t>
      </w:r>
      <w:r w:rsidR="008B54C1" w:rsidRPr="00504AF8">
        <w:rPr>
          <w:rFonts w:hAnsi="Times New Roman" w:cs="Times New Roman"/>
          <w:color w:val="000000"/>
          <w:sz w:val="26"/>
          <w:szCs w:val="26"/>
          <w:lang w:val="ru-RU"/>
        </w:rPr>
        <w:t xml:space="preserve">тение художественной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л</w:t>
      </w:r>
      <w:r w:rsidR="008B54C1" w:rsidRPr="00504AF8">
        <w:rPr>
          <w:rFonts w:hAnsi="Times New Roman" w:cs="Times New Roman"/>
          <w:color w:val="000000"/>
          <w:sz w:val="26"/>
          <w:szCs w:val="26"/>
          <w:lang w:val="ru-RU"/>
        </w:rPr>
        <w:t>итературы</w:t>
      </w:r>
    </w:p>
    <w:p w14:paraId="21F7995F" w14:textId="140BF586" w:rsidR="008B54C1" w:rsidRPr="00504AF8" w:rsidRDefault="008B54C1" w:rsidP="00504AF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 xml:space="preserve">просмотр мультимедийных презентаций, подготовленных </w:t>
      </w:r>
      <w:r w:rsidR="00355CE3" w:rsidRPr="00504AF8">
        <w:rPr>
          <w:rFonts w:hAnsi="Times New Roman" w:cs="Times New Roman"/>
          <w:color w:val="000000"/>
          <w:sz w:val="26"/>
          <w:szCs w:val="26"/>
          <w:lang w:val="ru-RU"/>
        </w:rPr>
        <w:t xml:space="preserve"> педагогами</w:t>
      </w:r>
      <w:r w:rsidR="00504AF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="00504AF8">
        <w:rPr>
          <w:rFonts w:hAnsi="Times New Roman" w:cs="Times New Roman"/>
          <w:color w:val="000000"/>
          <w:sz w:val="26"/>
          <w:szCs w:val="26"/>
          <w:lang w:val="ru-RU"/>
        </w:rPr>
        <w:t>У</w:t>
      </w: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: «Профессия моряк», «Разведчики», «Военная пехота», которые обогатили знания детей о Российской армии, о родах войск, активизировали словарный запас</w:t>
      </w:r>
    </w:p>
    <w:p w14:paraId="32C39579" w14:textId="29D6C7BC" w:rsidR="008B54C1" w:rsidRPr="00504AF8" w:rsidRDefault="008B54C1" w:rsidP="00504AF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подвижные игры и упражнения: «Разведчик</w:t>
      </w:r>
      <w:r w:rsidR="00355CE3" w:rsidRPr="00504AF8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 xml:space="preserve"> и пограничник</w:t>
      </w:r>
      <w:r w:rsidR="00355CE3" w:rsidRPr="00504AF8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», «</w:t>
      </w:r>
      <w:r w:rsidR="00355CE3" w:rsidRPr="00504AF8">
        <w:rPr>
          <w:rFonts w:hAnsi="Times New Roman" w:cs="Times New Roman"/>
          <w:color w:val="000000"/>
          <w:sz w:val="26"/>
          <w:szCs w:val="26"/>
          <w:lang w:val="ru-RU"/>
        </w:rPr>
        <w:t>Самый быстрый отряд</w:t>
      </w:r>
      <w:r w:rsidRPr="00504AF8">
        <w:rPr>
          <w:rFonts w:hAnsi="Times New Roman" w:cs="Times New Roman"/>
          <w:color w:val="000000"/>
          <w:sz w:val="26"/>
          <w:szCs w:val="26"/>
          <w:lang w:val="ru-RU"/>
        </w:rPr>
        <w:t>», «Самолеты», «Мы солдаты», «Самый меткий»</w:t>
      </w:r>
    </w:p>
    <w:p w14:paraId="64F8EE38" w14:textId="568977AF" w:rsidR="00355CE3" w:rsidRPr="004D21B7" w:rsidRDefault="008B54C1" w:rsidP="004D21B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консультация для родителей «Ознакомление старших дошкольников с военными профессиями». Родители оказали неоценимую помощь в сборе </w:t>
      </w:r>
      <w:r w:rsidR="004D21B7" w:rsidRPr="004D21B7">
        <w:rPr>
          <w:rFonts w:hAnsi="Times New Roman" w:cs="Times New Roman"/>
          <w:color w:val="000000"/>
          <w:sz w:val="26"/>
          <w:szCs w:val="26"/>
          <w:lang w:val="ru-RU"/>
        </w:rPr>
        <w:t>фотоматериалов для</w:t>
      </w:r>
      <w:r w:rsidR="00363FCA"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организации фотовыставок</w:t>
      </w:r>
    </w:p>
    <w:p w14:paraId="325A2523" w14:textId="72C1541B" w:rsidR="00FA6FB8" w:rsidRPr="004D21B7" w:rsidRDefault="008B54C1" w:rsidP="004D21B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прослушивание музыкальных произведений и песен о Великой Отечественной войне</w:t>
      </w:r>
    </w:p>
    <w:p w14:paraId="3CD17915" w14:textId="77777777" w:rsidR="004D21B7" w:rsidRDefault="00363FCA" w:rsidP="004D21B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акци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>я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«Окна Победы», в  </w:t>
      </w:r>
    </w:p>
    <w:p w14:paraId="1863177E" w14:textId="3010CF58" w:rsidR="00363FCA" w:rsidRPr="004D21B7" w:rsidRDefault="00363FCA" w:rsidP="004D21B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городско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>й творческий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 конкурс «Майский праздник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- День Победы»</w:t>
      </w:r>
    </w:p>
    <w:p w14:paraId="5B0BE3AF" w14:textId="77777777" w:rsidR="00363FCA" w:rsidRDefault="00363FCA" w:rsidP="00363FC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C6CE96" w14:textId="2BBD8FF5" w:rsidR="00363FCA" w:rsidRPr="004D21B7" w:rsidRDefault="00363FCA" w:rsidP="004D21B7">
      <w:pPr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. Прошли 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запланирован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>ные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мероприятия:</w:t>
      </w:r>
    </w:p>
    <w:p w14:paraId="23F03606" w14:textId="22486ECA" w:rsidR="00363FCA" w:rsidRPr="004D21B7" w:rsidRDefault="00363FCA" w:rsidP="004D21B7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тематическая ООД по изучению государственных символов в возрастных группах</w:t>
      </w:r>
    </w:p>
    <w:p w14:paraId="58B11DBE" w14:textId="77777777" w:rsidR="004D21B7" w:rsidRDefault="00363FCA" w:rsidP="0097069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беседы с учетом возрастных особенностей детей</w:t>
      </w:r>
    </w:p>
    <w:p w14:paraId="3FE735D4" w14:textId="77777777" w:rsidR="004D21B7" w:rsidRDefault="00363FCA" w:rsidP="004D21B7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музыкально-спортивный праздник в разновозрастной группе в День Российского флага</w:t>
      </w:r>
    </w:p>
    <w:p w14:paraId="4575D533" w14:textId="2408E075" w:rsidR="004D21B7" w:rsidRPr="004D21B7" w:rsidRDefault="00363FCA" w:rsidP="004D21B7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мероприятия, приуроченные к празднованию памятных дат страны и региона.</w:t>
      </w:r>
      <w:r w:rsidR="004D21B7"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2F9BE78" w14:textId="6FE50E69" w:rsidR="004D21B7" w:rsidRPr="004D21B7" w:rsidRDefault="004D21B7" w:rsidP="004D21B7">
      <w:pPr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Детский сад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скорректировал ООП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W w:w="9177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187"/>
        <w:gridCol w:w="4647"/>
      </w:tblGrid>
      <w:tr w:rsidR="004D21B7" w:rsidRPr="004D21B7" w14:paraId="07648812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CDDE" w14:textId="77777777" w:rsidR="004D21B7" w:rsidRPr="004D21B7" w:rsidRDefault="004D21B7" w:rsidP="004D21B7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4D21B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2BA68" w14:textId="77777777" w:rsidR="004D21B7" w:rsidRPr="004D21B7" w:rsidRDefault="004D21B7" w:rsidP="004D21B7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4D21B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5EBD1" w14:textId="77777777" w:rsidR="004D21B7" w:rsidRPr="004D21B7" w:rsidRDefault="004D21B7" w:rsidP="004D21B7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4D21B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4D21B7" w:rsidRPr="009C48A5" w14:paraId="49202B6E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4D788" w14:textId="77777777" w:rsidR="004D21B7" w:rsidRPr="004D21B7" w:rsidRDefault="004D21B7" w:rsidP="004D21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21B7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D50B4" w14:textId="7671F90D" w:rsidR="004D21B7" w:rsidRPr="004D21B7" w:rsidRDefault="004D21B7" w:rsidP="004D21B7">
            <w:pPr>
              <w:jc w:val="both"/>
              <w:rPr>
                <w:lang w:val="ru-RU"/>
              </w:rPr>
            </w:pPr>
            <w:r w:rsidRPr="004D21B7">
              <w:rPr>
                <w:rFonts w:hAnsi="Times New Roman" w:cs="Times New Roman"/>
                <w:color w:val="000000"/>
                <w:lang w:val="ru-RU"/>
              </w:rPr>
              <w:t xml:space="preserve">Игровая </w:t>
            </w:r>
            <w:r>
              <w:rPr>
                <w:rFonts w:hAnsi="Times New Roman" w:cs="Times New Roman"/>
                <w:color w:val="000000"/>
                <w:lang w:val="ru-RU"/>
              </w:rPr>
              <w:t>деятельность,</w:t>
            </w:r>
            <w:r w:rsidRPr="004D21B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т</w:t>
            </w:r>
            <w:r w:rsidRPr="004D21B7">
              <w:rPr>
                <w:rFonts w:hAnsi="Times New Roman" w:cs="Times New Roman"/>
                <w:color w:val="000000"/>
                <w:lang w:val="ru-RU"/>
              </w:rPr>
              <w:t>еатрализованная деятельность</w:t>
            </w:r>
            <w:r>
              <w:rPr>
                <w:rFonts w:hAnsi="Times New Roman" w:cs="Times New Roman"/>
                <w:color w:val="000000"/>
                <w:lang w:val="ru-RU"/>
              </w:rPr>
              <w:t>, ч</w:t>
            </w:r>
            <w:r w:rsidRPr="004D21B7">
              <w:rPr>
                <w:rFonts w:hAnsi="Times New Roman" w:cs="Times New Roman"/>
                <w:color w:val="000000"/>
                <w:lang w:val="ru-RU"/>
              </w:rPr>
              <w:t xml:space="preserve">тение стихов о Родине, флаге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DCA22" w14:textId="77777777" w:rsidR="004D21B7" w:rsidRPr="004D21B7" w:rsidRDefault="004D21B7" w:rsidP="0097069D">
            <w:pPr>
              <w:jc w:val="both"/>
              <w:rPr>
                <w:lang w:val="ru-RU"/>
              </w:rPr>
            </w:pPr>
            <w:r w:rsidRPr="004D21B7">
              <w:rPr>
                <w:rFonts w:hAnsi="Times New Roman" w:cs="Times New Roman"/>
                <w:color w:val="000000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4D21B7" w:rsidRPr="009C48A5" w14:paraId="7671F8D6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EF3D3" w14:textId="77777777" w:rsidR="004D21B7" w:rsidRPr="004D21B7" w:rsidRDefault="004D21B7" w:rsidP="004D21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21B7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CCFD4" w14:textId="77777777" w:rsidR="004D21B7" w:rsidRPr="004D21B7" w:rsidRDefault="004D21B7" w:rsidP="0097069D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DBA54" w14:textId="77777777" w:rsidR="004D21B7" w:rsidRPr="004D21B7" w:rsidRDefault="004D21B7" w:rsidP="0097069D">
            <w:pPr>
              <w:jc w:val="both"/>
              <w:rPr>
                <w:lang w:val="ru-RU"/>
              </w:rPr>
            </w:pPr>
            <w:r w:rsidRPr="004D21B7">
              <w:rPr>
                <w:rFonts w:hAnsi="Times New Roman" w:cs="Times New Roman"/>
                <w:color w:val="000000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4D21B7" w:rsidRPr="009C48A5" w14:paraId="57B66A05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41F29" w14:textId="77777777" w:rsidR="004D21B7" w:rsidRPr="004D21B7" w:rsidRDefault="004D21B7" w:rsidP="004D21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21B7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C0D48" w14:textId="77777777" w:rsidR="004D21B7" w:rsidRPr="004D21B7" w:rsidRDefault="004D21B7" w:rsidP="0097069D">
            <w:pPr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757F" w14:textId="77777777" w:rsidR="004D21B7" w:rsidRPr="004D21B7" w:rsidRDefault="004D21B7" w:rsidP="0097069D">
            <w:pPr>
              <w:jc w:val="both"/>
              <w:rPr>
                <w:lang w:val="ru-RU"/>
              </w:rPr>
            </w:pPr>
            <w:r w:rsidRPr="004D21B7">
              <w:rPr>
                <w:rFonts w:hAnsi="Times New Roman" w:cs="Times New Roman"/>
                <w:color w:val="000000"/>
                <w:lang w:val="ru-RU"/>
              </w:rPr>
              <w:t>Познакомиться с книжной культурой, детской литературой. Расширить представления о госсимволах страны и ее истории</w:t>
            </w:r>
          </w:p>
        </w:tc>
      </w:tr>
      <w:tr w:rsidR="004D21B7" w:rsidRPr="009C48A5" w14:paraId="595CC77C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E1657" w14:textId="77777777" w:rsidR="004D21B7" w:rsidRPr="004D21B7" w:rsidRDefault="004D21B7" w:rsidP="004D21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21B7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BB6E3" w14:textId="38EC8618" w:rsidR="004D21B7" w:rsidRPr="004D21B7" w:rsidRDefault="004D21B7" w:rsidP="004D21B7">
            <w:pPr>
              <w:jc w:val="both"/>
              <w:rPr>
                <w:lang w:val="ru-RU"/>
              </w:rPr>
            </w:pPr>
            <w:r w:rsidRPr="004D21B7">
              <w:rPr>
                <w:rFonts w:hAnsi="Times New Roman" w:cs="Times New Roman"/>
                <w:color w:val="000000"/>
                <w:lang w:val="ru-RU"/>
              </w:rPr>
              <w:t>Творческие формы – рисование, лепка, художественное слово, конструирование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3ED8C" w14:textId="77777777" w:rsidR="004D21B7" w:rsidRPr="004D21B7" w:rsidRDefault="004D21B7" w:rsidP="0097069D">
            <w:pPr>
              <w:jc w:val="both"/>
              <w:rPr>
                <w:lang w:val="ru-RU"/>
              </w:rPr>
            </w:pPr>
            <w:r w:rsidRPr="004D21B7">
              <w:rPr>
                <w:rFonts w:hAnsi="Times New Roman" w:cs="Times New Roman"/>
                <w:color w:val="000000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4D21B7" w:rsidRPr="009C48A5" w14:paraId="1DE42D83" w14:textId="77777777" w:rsidTr="004D21B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BFA7" w14:textId="77777777" w:rsidR="004D21B7" w:rsidRPr="004D21B7" w:rsidRDefault="004D21B7" w:rsidP="004D21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21B7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612E" w14:textId="77777777" w:rsidR="004D21B7" w:rsidRPr="004D21B7" w:rsidRDefault="004D21B7" w:rsidP="0097069D">
            <w:pPr>
              <w:jc w:val="both"/>
            </w:pPr>
            <w:r w:rsidRPr="004D21B7">
              <w:rPr>
                <w:rFonts w:hAnsi="Times New Roman" w:cs="Times New Roman"/>
                <w:color w:val="000000"/>
              </w:rPr>
              <w:t>Спортивные мероприятия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854A6" w14:textId="4DFCA9CF" w:rsidR="004D21B7" w:rsidRPr="004D21B7" w:rsidRDefault="004D21B7" w:rsidP="004D21B7">
            <w:pPr>
              <w:ind w:left="75" w:right="75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4D21B7">
              <w:rPr>
                <w:rFonts w:hAnsi="Times New Roman" w:cs="Times New Roman"/>
                <w:color w:val="000000"/>
                <w:lang w:val="ru-RU"/>
              </w:rPr>
              <w:t>Научиться использовать госсимволы в спортивных мероприятиях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4D21B7">
              <w:rPr>
                <w:rFonts w:hAnsi="Times New Roman" w:cs="Times New Roman"/>
                <w:color w:val="000000"/>
                <w:lang w:val="ru-RU"/>
              </w:rPr>
              <w:t>знать, с чем данная норма и традиции связаны</w:t>
            </w:r>
          </w:p>
        </w:tc>
      </w:tr>
    </w:tbl>
    <w:p w14:paraId="10932221" w14:textId="5F99DDC5" w:rsidR="00921E0B" w:rsidRPr="00B645F2" w:rsidRDefault="004D21B7" w:rsidP="00B645F2">
      <w:pPr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60606">
        <w:rPr>
          <w:rFonts w:hAnsi="Times New Roman" w:cs="Times New Roman"/>
          <w:b/>
          <w:color w:val="000000"/>
          <w:sz w:val="26"/>
          <w:szCs w:val="26"/>
          <w:lang w:val="ru-RU"/>
        </w:rPr>
        <w:t>Вывод:</w:t>
      </w:r>
      <w:r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де</w:t>
      </w:r>
      <w:r w:rsidR="00363FCA" w:rsidRPr="004D21B7">
        <w:rPr>
          <w:rFonts w:hAnsi="Times New Roman" w:cs="Times New Roman"/>
          <w:color w:val="000000"/>
          <w:sz w:val="26"/>
          <w:szCs w:val="26"/>
          <w:lang w:val="ru-RU"/>
        </w:rPr>
        <w:t>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46C0344B" w14:textId="77777777" w:rsidR="001111EB" w:rsidRPr="004D21B7" w:rsidRDefault="001111EB" w:rsidP="001111EB">
      <w:pPr>
        <w:jc w:val="center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4D21B7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Работа с</w:t>
      </w:r>
      <w:r w:rsidRPr="004D21B7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4D21B7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детьми с</w:t>
      </w:r>
      <w:r w:rsidRPr="004D21B7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4D21B7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ОВЗ</w:t>
      </w:r>
    </w:p>
    <w:p w14:paraId="65462B18" w14:textId="59A93978" w:rsidR="00B4359D" w:rsidRDefault="00B4359D" w:rsidP="00B4359D">
      <w:pPr>
        <w:spacing w:before="0" w:beforeAutospacing="0" w:after="0" w:afterAutospacing="0"/>
        <w:jc w:val="both"/>
        <w:rPr>
          <w:rFonts w:eastAsia="Calibri" w:cstheme="minorHAnsi"/>
          <w:bCs/>
          <w:sz w:val="26"/>
          <w:szCs w:val="26"/>
          <w:lang w:val="ru-RU"/>
        </w:rPr>
      </w:pPr>
      <w:r w:rsidRPr="00B4359D">
        <w:rPr>
          <w:rFonts w:eastAsia="Calibri" w:cstheme="minorHAnsi"/>
          <w:bCs/>
          <w:sz w:val="26"/>
          <w:szCs w:val="26"/>
          <w:lang w:val="ru-RU"/>
        </w:rPr>
        <w:tab/>
        <w:t>Главная цель</w:t>
      </w:r>
      <w:r>
        <w:rPr>
          <w:rFonts w:eastAsia="Calibri" w:cstheme="minorHAnsi"/>
          <w:bCs/>
          <w:sz w:val="26"/>
          <w:szCs w:val="26"/>
          <w:lang w:val="ru-RU"/>
        </w:rPr>
        <w:t xml:space="preserve"> коррекционной работы психолого-педагогической службы состоит в организации психолого-педагогического сопровождения детей с нарушениями в развитии.</w:t>
      </w:r>
    </w:p>
    <w:p w14:paraId="4FF0239D" w14:textId="77777777" w:rsidR="00B4359D" w:rsidRDefault="00B4359D" w:rsidP="00B4359D">
      <w:pPr>
        <w:spacing w:before="0" w:beforeAutospacing="0" w:after="0" w:afterAutospacing="0"/>
        <w:jc w:val="both"/>
        <w:rPr>
          <w:rFonts w:eastAsia="Calibri" w:cstheme="minorHAnsi"/>
          <w:bCs/>
          <w:sz w:val="26"/>
          <w:szCs w:val="26"/>
          <w:lang w:val="ru-RU"/>
        </w:rPr>
      </w:pPr>
      <w:r>
        <w:rPr>
          <w:rFonts w:eastAsia="Calibri" w:cstheme="minorHAnsi"/>
          <w:bCs/>
          <w:sz w:val="26"/>
          <w:szCs w:val="26"/>
          <w:lang w:val="ru-RU"/>
        </w:rPr>
        <w:tab/>
        <w:t>Основные задачи:</w:t>
      </w:r>
    </w:p>
    <w:p w14:paraId="4A932D74" w14:textId="77777777" w:rsidR="00B4359D" w:rsidRDefault="00B4359D" w:rsidP="00B4359D">
      <w:pPr>
        <w:pStyle w:val="ac"/>
        <w:numPr>
          <w:ilvl w:val="0"/>
          <w:numId w:val="29"/>
        </w:num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3E2BC7">
        <w:rPr>
          <w:rFonts w:eastAsia="Times New Roman" w:cstheme="minorHAnsi"/>
          <w:sz w:val="26"/>
          <w:szCs w:val="26"/>
          <w:lang w:val="ru-RU" w:eastAsia="ru-RU"/>
        </w:rPr>
        <w:lastRenderedPageBreak/>
        <w:t>способствовать своевременному выявлению нарушений развития воспитанников;</w:t>
      </w:r>
    </w:p>
    <w:p w14:paraId="0B4398CE" w14:textId="77777777" w:rsidR="00B4359D" w:rsidRDefault="00B4359D" w:rsidP="00B4359D">
      <w:pPr>
        <w:pStyle w:val="ac"/>
        <w:numPr>
          <w:ilvl w:val="0"/>
          <w:numId w:val="29"/>
        </w:num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3E2BC7">
        <w:rPr>
          <w:rFonts w:eastAsia="Times New Roman" w:cstheme="minorHAnsi"/>
          <w:sz w:val="26"/>
          <w:szCs w:val="26"/>
          <w:lang w:val="ru-RU" w:eastAsia="ru-RU"/>
        </w:rPr>
        <w:t>оказывать помощь в устранении этих нарушений;</w:t>
      </w:r>
    </w:p>
    <w:p w14:paraId="147846F0" w14:textId="7CB227AE" w:rsidR="00B4359D" w:rsidRPr="00B4359D" w:rsidRDefault="00B4359D" w:rsidP="00B4359D">
      <w:pPr>
        <w:pStyle w:val="ac"/>
        <w:numPr>
          <w:ilvl w:val="0"/>
          <w:numId w:val="29"/>
        </w:numPr>
        <w:spacing w:before="0" w:beforeAutospacing="0" w:after="0" w:afterAutospacing="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3E2BC7">
        <w:rPr>
          <w:rFonts w:eastAsia="Times New Roman" w:cstheme="minorHAnsi"/>
          <w:sz w:val="26"/>
          <w:szCs w:val="26"/>
          <w:lang w:val="ru-RU" w:eastAsia="ru-RU"/>
        </w:rPr>
        <w:t>распространять специальные рекомендации по логопедии среди родителей.</w:t>
      </w:r>
    </w:p>
    <w:p w14:paraId="782BB9DC" w14:textId="18872F53" w:rsidR="001111EB" w:rsidRDefault="001111EB" w:rsidP="00921E0B">
      <w:pPr>
        <w:ind w:left="-142"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202</w:t>
      </w:r>
      <w:r w:rsidR="00232585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году коррекционную помощь в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комбинированных группах получал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32585">
        <w:rPr>
          <w:rFonts w:hAnsi="Times New Roman" w:cs="Times New Roman"/>
          <w:color w:val="000000"/>
          <w:sz w:val="26"/>
          <w:szCs w:val="26"/>
          <w:lang w:val="ru-RU"/>
        </w:rPr>
        <w:t>36 детей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="00232585">
        <w:rPr>
          <w:rFonts w:hAnsi="Times New Roman" w:cs="Times New Roman"/>
          <w:color w:val="000000"/>
          <w:sz w:val="26"/>
          <w:szCs w:val="26"/>
          <w:lang w:val="ru-RU"/>
        </w:rPr>
        <w:t>32 ребенка</w:t>
      </w:r>
      <w:r w:rsidR="004D21B7"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ТНР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ребенка </w:t>
      </w:r>
      <w:r w:rsidR="004D21B7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ЗПР). В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течение учебного года обследовано с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целью выявления </w:t>
      </w:r>
      <w:r w:rsidR="004D21B7" w:rsidRPr="004D21B7">
        <w:rPr>
          <w:rFonts w:hAnsi="Times New Roman" w:cs="Times New Roman"/>
          <w:color w:val="000000"/>
          <w:sz w:val="26"/>
          <w:szCs w:val="26"/>
          <w:lang w:val="ru-RU"/>
        </w:rPr>
        <w:t>ОВЗ 54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ребенка. Направлено на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ПМПК для определения и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уточнения образовательного маршрута</w:t>
      </w:r>
      <w:r w:rsidR="001462D4"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детей. Адаптированные образовательные программы реализованы в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полном объеме, коррекционная работа проводилась с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использованием наглядных, практических и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словесных методов обучения и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воспитания с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учетом психофизического состояния детей, с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использованием дидактического материала. Коррекционная работа проводилась по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>следующим направлениям: накопление и</w:t>
      </w:r>
      <w:r w:rsidRPr="004D21B7">
        <w:rPr>
          <w:rFonts w:hAnsi="Times New Roman" w:cs="Times New Roman"/>
          <w:color w:val="000000"/>
          <w:sz w:val="26"/>
          <w:szCs w:val="26"/>
        </w:rPr>
        <w:t> </w:t>
      </w:r>
      <w:r w:rsidRPr="004D21B7">
        <w:rPr>
          <w:rFonts w:hAnsi="Times New Roman" w:cs="Times New Roman"/>
          <w:color w:val="000000"/>
          <w:sz w:val="26"/>
          <w:szCs w:val="26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14:paraId="13410578" w14:textId="3C130DDB" w:rsidR="00921E0B" w:rsidRPr="00B4359D" w:rsidRDefault="00921E0B" w:rsidP="00921E0B">
      <w:pPr>
        <w:ind w:left="-142" w:right="180" w:firstLine="142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color w:val="000000"/>
          <w:sz w:val="26"/>
          <w:szCs w:val="26"/>
          <w:lang w:val="ru-RU"/>
        </w:rPr>
        <w:tab/>
      </w:r>
      <w:r w:rsidRPr="00046DDD">
        <w:rPr>
          <w:rFonts w:hAnsi="Times New Roman" w:cs="Times New Roman"/>
          <w:b/>
          <w:color w:val="000000"/>
          <w:sz w:val="26"/>
          <w:szCs w:val="26"/>
          <w:lang w:val="ru-RU"/>
        </w:rPr>
        <w:t>Вывод:</w:t>
      </w:r>
      <w:r w:rsidRPr="00046DDD">
        <w:rPr>
          <w:rFonts w:hAnsi="Times New Roman" w:cs="Times New Roman"/>
          <w:color w:val="000000"/>
          <w:sz w:val="26"/>
          <w:szCs w:val="26"/>
          <w:lang w:val="ru-RU"/>
        </w:rPr>
        <w:t xml:space="preserve"> образовательный процесс в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МДОУ «</w:t>
      </w:r>
      <w:r w:rsidRPr="00046DDD">
        <w:rPr>
          <w:rFonts w:hAnsi="Times New Roman" w:cs="Times New Roman"/>
          <w:color w:val="000000"/>
          <w:sz w:val="26"/>
          <w:szCs w:val="26"/>
          <w:lang w:val="ru-RU"/>
        </w:rPr>
        <w:t>Детск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ий</w:t>
      </w:r>
      <w:r w:rsidRPr="00046DDD">
        <w:rPr>
          <w:rFonts w:hAnsi="Times New Roman" w:cs="Times New Roman"/>
          <w:color w:val="000000"/>
          <w:sz w:val="26"/>
          <w:szCs w:val="26"/>
          <w:lang w:val="ru-RU"/>
        </w:rPr>
        <w:t xml:space="preserve"> сад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046DDD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организован в соответствии с требованиями, предъявляемыми ФГОС ДО и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Работа с детьми с ОВЗ продолжается. Полученные результаты говорят о достаточно высокой эффективности коррекционной работы.</w:t>
      </w:r>
    </w:p>
    <w:p w14:paraId="5B2034F4" w14:textId="5C848B36" w:rsidR="0017618D" w:rsidRPr="00B4359D" w:rsidRDefault="00AB2787" w:rsidP="00B4359D">
      <w:pPr>
        <w:pStyle w:val="ac"/>
        <w:numPr>
          <w:ilvl w:val="0"/>
          <w:numId w:val="24"/>
        </w:numPr>
        <w:jc w:val="center"/>
        <w:rPr>
          <w:rFonts w:asciiTheme="majorHAnsi" w:hAnsiTheme="majorHAnsi" w:cs="Times New Roman"/>
          <w:b/>
          <w:bCs/>
          <w:sz w:val="26"/>
          <w:szCs w:val="26"/>
          <w:lang w:val="ru-RU"/>
        </w:rPr>
      </w:pPr>
      <w:r w:rsidRPr="00B4359D">
        <w:rPr>
          <w:rFonts w:asciiTheme="majorHAnsi" w:hAnsiTheme="majorHAnsi" w:cs="Times New Roman"/>
          <w:b/>
          <w:bCs/>
          <w:sz w:val="26"/>
          <w:szCs w:val="26"/>
          <w:lang w:val="ru-RU"/>
        </w:rPr>
        <w:t xml:space="preserve">Оценка организации </w:t>
      </w:r>
      <w:r w:rsidR="001111EB" w:rsidRPr="00B4359D">
        <w:rPr>
          <w:rFonts w:asciiTheme="majorHAnsi" w:hAnsiTheme="majorHAnsi" w:cs="Times New Roman"/>
          <w:b/>
          <w:bCs/>
          <w:sz w:val="26"/>
          <w:szCs w:val="26"/>
          <w:lang w:val="ru-RU"/>
        </w:rPr>
        <w:t xml:space="preserve"> </w:t>
      </w:r>
      <w:r w:rsidRPr="00B4359D">
        <w:rPr>
          <w:rFonts w:asciiTheme="majorHAnsi" w:hAnsiTheme="majorHAnsi" w:cs="Times New Roman"/>
          <w:b/>
          <w:bCs/>
          <w:sz w:val="26"/>
          <w:szCs w:val="26"/>
          <w:lang w:val="ru-RU"/>
        </w:rPr>
        <w:t>воспитательно-образовательного процесса</w:t>
      </w:r>
    </w:p>
    <w:p w14:paraId="7D9C6DB9" w14:textId="294E1541" w:rsidR="0017618D" w:rsidRPr="00B4359D" w:rsidRDefault="00AB2787" w:rsidP="00B4359D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B4359D">
        <w:rPr>
          <w:rFonts w:hAnsi="Times New Roman" w:cs="Times New Roman"/>
          <w:sz w:val="26"/>
          <w:szCs w:val="26"/>
          <w:lang w:val="ru-RU"/>
        </w:rPr>
        <w:t>В основе образовательного процесса в </w:t>
      </w:r>
      <w:r w:rsidR="00B4359D">
        <w:rPr>
          <w:rFonts w:hAnsi="Times New Roman" w:cs="Times New Roman"/>
          <w:sz w:val="26"/>
          <w:szCs w:val="26"/>
          <w:lang w:val="ru-RU"/>
        </w:rPr>
        <w:t>МДОУ «</w:t>
      </w:r>
      <w:r w:rsidRPr="00B4359D">
        <w:rPr>
          <w:rFonts w:hAnsi="Times New Roman" w:cs="Times New Roman"/>
          <w:sz w:val="26"/>
          <w:szCs w:val="26"/>
          <w:lang w:val="ru-RU"/>
        </w:rPr>
        <w:t>Детск</w:t>
      </w:r>
      <w:r w:rsidR="00B4359D">
        <w:rPr>
          <w:rFonts w:hAnsi="Times New Roman" w:cs="Times New Roman"/>
          <w:sz w:val="26"/>
          <w:szCs w:val="26"/>
          <w:lang w:val="ru-RU"/>
        </w:rPr>
        <w:t>ий</w:t>
      </w:r>
      <w:r w:rsidRPr="00B4359D">
        <w:rPr>
          <w:rFonts w:hAnsi="Times New Roman" w:cs="Times New Roman"/>
          <w:sz w:val="26"/>
          <w:szCs w:val="26"/>
          <w:lang w:val="ru-RU"/>
        </w:rPr>
        <w:t xml:space="preserve"> сад</w:t>
      </w:r>
      <w:r w:rsidR="00B4359D">
        <w:rPr>
          <w:rFonts w:hAnsi="Times New Roman" w:cs="Times New Roman"/>
          <w:sz w:val="26"/>
          <w:szCs w:val="26"/>
          <w:lang w:val="ru-RU"/>
        </w:rPr>
        <w:t xml:space="preserve"> № 127»</w:t>
      </w:r>
      <w:r w:rsidRPr="00B4359D">
        <w:rPr>
          <w:rFonts w:hAnsi="Times New Roman" w:cs="Times New Roman"/>
          <w:sz w:val="26"/>
          <w:szCs w:val="26"/>
          <w:lang w:val="ru-RU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752A406C" w14:textId="0B364FB2" w:rsidR="0017618D" w:rsidRPr="00B4359D" w:rsidRDefault="00AB2787" w:rsidP="00B4359D">
      <w:pPr>
        <w:jc w:val="both"/>
        <w:rPr>
          <w:rFonts w:hAnsi="Times New Roman" w:cs="Times New Roman"/>
          <w:sz w:val="26"/>
          <w:szCs w:val="26"/>
          <w:lang w:val="ru-RU"/>
        </w:rPr>
      </w:pPr>
      <w:r w:rsidRPr="00B4359D">
        <w:rPr>
          <w:rFonts w:hAnsi="Times New Roman" w:cs="Times New Roman"/>
          <w:sz w:val="26"/>
          <w:szCs w:val="26"/>
          <w:lang w:val="ru-RU"/>
        </w:rPr>
        <w:t>Основные форм</w:t>
      </w:r>
      <w:r w:rsidR="00B4359D">
        <w:rPr>
          <w:rFonts w:hAnsi="Times New Roman" w:cs="Times New Roman"/>
          <w:sz w:val="26"/>
          <w:szCs w:val="26"/>
          <w:lang w:val="ru-RU"/>
        </w:rPr>
        <w:t>ы</w:t>
      </w:r>
      <w:r w:rsidRPr="00B4359D">
        <w:rPr>
          <w:rFonts w:hAnsi="Times New Roman" w:cs="Times New Roman"/>
          <w:sz w:val="26"/>
          <w:szCs w:val="26"/>
          <w:lang w:val="ru-RU"/>
        </w:rPr>
        <w:t xml:space="preserve"> организации образовательного процесса:</w:t>
      </w:r>
    </w:p>
    <w:p w14:paraId="70F676ED" w14:textId="0D21A146" w:rsidR="0017618D" w:rsidRPr="00B4359D" w:rsidRDefault="00AB2787" w:rsidP="00B4359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iCs/>
          <w:sz w:val="26"/>
          <w:szCs w:val="26"/>
          <w:lang w:val="ru-RU"/>
        </w:rPr>
      </w:pPr>
      <w:r w:rsidRPr="00B4359D">
        <w:rPr>
          <w:rFonts w:hAnsi="Times New Roman" w:cs="Times New Roman"/>
          <w:iCs/>
          <w:sz w:val="26"/>
          <w:szCs w:val="26"/>
          <w:lang w:val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</w:t>
      </w:r>
      <w:r w:rsidR="00A9059F" w:rsidRPr="00B4359D">
        <w:rPr>
          <w:rFonts w:hAnsi="Times New Roman" w:cs="Times New Roman"/>
          <w:iCs/>
          <w:sz w:val="26"/>
          <w:szCs w:val="26"/>
          <w:lang w:val="ru-RU"/>
        </w:rPr>
        <w:t xml:space="preserve"> дошкольного образования</w:t>
      </w:r>
      <w:r w:rsidRPr="00B4359D">
        <w:rPr>
          <w:rFonts w:hAnsi="Times New Roman" w:cs="Times New Roman"/>
          <w:iCs/>
          <w:sz w:val="26"/>
          <w:szCs w:val="26"/>
          <w:lang w:val="ru-RU"/>
        </w:rPr>
        <w:t>;</w:t>
      </w:r>
    </w:p>
    <w:p w14:paraId="3A3D6081" w14:textId="77777777" w:rsidR="0017618D" w:rsidRPr="00B4359D" w:rsidRDefault="00AB2787" w:rsidP="00B4359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iCs/>
          <w:sz w:val="26"/>
          <w:szCs w:val="26"/>
          <w:lang w:val="ru-RU"/>
        </w:rPr>
      </w:pPr>
      <w:r w:rsidRPr="00B4359D">
        <w:rPr>
          <w:rFonts w:hAnsi="Times New Roman" w:cs="Times New Roman"/>
          <w:iCs/>
          <w:sz w:val="26"/>
          <w:szCs w:val="26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5FABF8D2" w14:textId="77777777" w:rsidR="0017618D" w:rsidRPr="00B4359D" w:rsidRDefault="00AB2787" w:rsidP="00B4359D">
      <w:pPr>
        <w:jc w:val="both"/>
        <w:rPr>
          <w:rFonts w:hAnsi="Times New Roman" w:cs="Times New Roman"/>
          <w:sz w:val="26"/>
          <w:szCs w:val="26"/>
          <w:lang w:val="ru-RU"/>
        </w:rPr>
      </w:pPr>
      <w:r w:rsidRPr="00B4359D">
        <w:rPr>
          <w:rFonts w:hAnsi="Times New Roman" w:cs="Times New Roman"/>
          <w:sz w:val="26"/>
          <w:szCs w:val="26"/>
          <w:lang w:val="ru-RU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14:paraId="637586D3" w14:textId="47443F61" w:rsidR="0017618D" w:rsidRPr="00B4359D" w:rsidRDefault="00AB2787" w:rsidP="00B4359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B4359D">
        <w:rPr>
          <w:rFonts w:hAnsi="Times New Roman" w:cs="Times New Roman"/>
          <w:sz w:val="26"/>
          <w:szCs w:val="26"/>
          <w:lang w:val="ru-RU"/>
        </w:rPr>
        <w:t>в группах с детьми от 1,5 до 3 лет </w:t>
      </w:r>
      <w:r w:rsidR="00667E46" w:rsidRPr="00B4359D">
        <w:rPr>
          <w:rFonts w:hAnsi="Times New Roman" w:cs="Times New Roman"/>
          <w:sz w:val="26"/>
          <w:szCs w:val="26"/>
          <w:lang w:val="ru-RU"/>
        </w:rPr>
        <w:t>–</w:t>
      </w:r>
      <w:r w:rsidRPr="00B4359D">
        <w:rPr>
          <w:rFonts w:hAnsi="Times New Roman" w:cs="Times New Roman"/>
          <w:sz w:val="26"/>
          <w:szCs w:val="26"/>
          <w:lang w:val="ru-RU"/>
        </w:rPr>
        <w:t xml:space="preserve"> до 10 мин;</w:t>
      </w:r>
    </w:p>
    <w:p w14:paraId="2EC23421" w14:textId="5EDE2724" w:rsidR="0017618D" w:rsidRPr="00B4359D" w:rsidRDefault="00AB2787" w:rsidP="00B4359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B4359D">
        <w:rPr>
          <w:rFonts w:hAnsi="Times New Roman" w:cs="Times New Roman"/>
          <w:sz w:val="26"/>
          <w:szCs w:val="26"/>
          <w:lang w:val="ru-RU"/>
        </w:rPr>
        <w:t>в группах с детьми от 3 до 4 лет </w:t>
      </w:r>
      <w:r w:rsidR="00667E46" w:rsidRPr="00B4359D">
        <w:rPr>
          <w:rFonts w:hAnsi="Times New Roman" w:cs="Times New Roman"/>
          <w:sz w:val="26"/>
          <w:szCs w:val="26"/>
          <w:lang w:val="ru-RU"/>
        </w:rPr>
        <w:t>–</w:t>
      </w:r>
      <w:r w:rsidRPr="00B4359D">
        <w:rPr>
          <w:rFonts w:hAnsi="Times New Roman" w:cs="Times New Roman"/>
          <w:sz w:val="26"/>
          <w:szCs w:val="26"/>
          <w:lang w:val="ru-RU"/>
        </w:rPr>
        <w:t xml:space="preserve"> до 15 мин;</w:t>
      </w:r>
    </w:p>
    <w:p w14:paraId="6B56A9E8" w14:textId="3F83DF4D" w:rsidR="0017618D" w:rsidRPr="00B4359D" w:rsidRDefault="00AB2787" w:rsidP="00B4359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B4359D">
        <w:rPr>
          <w:rFonts w:hAnsi="Times New Roman" w:cs="Times New Roman"/>
          <w:sz w:val="26"/>
          <w:szCs w:val="26"/>
          <w:lang w:val="ru-RU"/>
        </w:rPr>
        <w:t>в группах с детьми от 4 до 5 лет </w:t>
      </w:r>
      <w:r w:rsidR="00667E46" w:rsidRPr="00B4359D">
        <w:rPr>
          <w:rFonts w:hAnsi="Times New Roman" w:cs="Times New Roman"/>
          <w:sz w:val="26"/>
          <w:szCs w:val="26"/>
          <w:lang w:val="ru-RU"/>
        </w:rPr>
        <w:t>–</w:t>
      </w:r>
      <w:r w:rsidRPr="00B4359D">
        <w:rPr>
          <w:rFonts w:hAnsi="Times New Roman" w:cs="Times New Roman"/>
          <w:sz w:val="26"/>
          <w:szCs w:val="26"/>
          <w:lang w:val="ru-RU"/>
        </w:rPr>
        <w:t xml:space="preserve"> до 20 мин;</w:t>
      </w:r>
    </w:p>
    <w:p w14:paraId="76C113E7" w14:textId="2B6B9C4F" w:rsidR="0017618D" w:rsidRPr="00B4359D" w:rsidRDefault="00AB2787" w:rsidP="00B4359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B4359D">
        <w:rPr>
          <w:rFonts w:hAnsi="Times New Roman" w:cs="Times New Roman"/>
          <w:sz w:val="26"/>
          <w:szCs w:val="26"/>
          <w:lang w:val="ru-RU"/>
        </w:rPr>
        <w:t>в группах с детьми от 5 до 6 лет </w:t>
      </w:r>
      <w:r w:rsidR="00667E46" w:rsidRPr="00B4359D">
        <w:rPr>
          <w:rFonts w:hAnsi="Times New Roman" w:cs="Times New Roman"/>
          <w:sz w:val="26"/>
          <w:szCs w:val="26"/>
          <w:lang w:val="ru-RU"/>
        </w:rPr>
        <w:t>–</w:t>
      </w:r>
      <w:r w:rsidRPr="00B4359D">
        <w:rPr>
          <w:rFonts w:hAnsi="Times New Roman" w:cs="Times New Roman"/>
          <w:sz w:val="26"/>
          <w:szCs w:val="26"/>
          <w:lang w:val="ru-RU"/>
        </w:rPr>
        <w:t xml:space="preserve"> до 25 мин;</w:t>
      </w:r>
    </w:p>
    <w:p w14:paraId="6825710A" w14:textId="061A62E7" w:rsidR="0017618D" w:rsidRPr="00B4359D" w:rsidRDefault="00AB2787" w:rsidP="00B4359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B4359D">
        <w:rPr>
          <w:rFonts w:hAnsi="Times New Roman" w:cs="Times New Roman"/>
          <w:sz w:val="26"/>
          <w:szCs w:val="26"/>
          <w:lang w:val="ru-RU"/>
        </w:rPr>
        <w:lastRenderedPageBreak/>
        <w:t>в группах с детьми от 6 до 7 лет </w:t>
      </w:r>
      <w:r w:rsidR="00667E46" w:rsidRPr="00B4359D">
        <w:rPr>
          <w:rFonts w:hAnsi="Times New Roman" w:cs="Times New Roman"/>
          <w:sz w:val="26"/>
          <w:szCs w:val="26"/>
          <w:lang w:val="ru-RU"/>
        </w:rPr>
        <w:t>–</w:t>
      </w:r>
      <w:r w:rsidRPr="00B4359D">
        <w:rPr>
          <w:rFonts w:hAnsi="Times New Roman" w:cs="Times New Roman"/>
          <w:sz w:val="26"/>
          <w:szCs w:val="26"/>
          <w:lang w:val="ru-RU"/>
        </w:rPr>
        <w:t xml:space="preserve"> до 30 мин.</w:t>
      </w:r>
    </w:p>
    <w:p w14:paraId="55D880E7" w14:textId="0FC451D2" w:rsidR="0017618D" w:rsidRPr="00B4359D" w:rsidRDefault="00B4359D" w:rsidP="00B4359D">
      <w:pPr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ab/>
      </w:r>
      <w:r w:rsidR="00AB2787" w:rsidRPr="00B4359D">
        <w:rPr>
          <w:rFonts w:hAnsi="Times New Roman" w:cs="Times New Roman"/>
          <w:sz w:val="26"/>
          <w:szCs w:val="26"/>
          <w:lang w:val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  <w:r>
        <w:rPr>
          <w:rFonts w:hAnsi="Times New Roman" w:cs="Times New Roman"/>
          <w:sz w:val="26"/>
          <w:szCs w:val="26"/>
          <w:lang w:val="ru-RU"/>
        </w:rPr>
        <w:t xml:space="preserve"> </w:t>
      </w:r>
      <w:r w:rsidR="00AB2787" w:rsidRPr="00B4359D">
        <w:rPr>
          <w:rFonts w:hAnsi="Times New Roman" w:cs="Times New Roman"/>
          <w:iCs/>
          <w:sz w:val="26"/>
          <w:szCs w:val="26"/>
          <w:lang w:val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  <w:r>
        <w:rPr>
          <w:rFonts w:hAnsi="Times New Roman" w:cs="Times New Roman"/>
          <w:sz w:val="26"/>
          <w:szCs w:val="26"/>
          <w:lang w:val="ru-RU"/>
        </w:rPr>
        <w:t xml:space="preserve"> </w:t>
      </w:r>
      <w:r w:rsidR="00AB2787" w:rsidRPr="00B4359D">
        <w:rPr>
          <w:rFonts w:hAnsi="Times New Roman" w:cs="Times New Roman"/>
          <w:color w:val="000000"/>
          <w:sz w:val="26"/>
          <w:szCs w:val="26"/>
          <w:lang w:val="ru-RU"/>
        </w:rPr>
        <w:t>Чтобы не допустить распространения коронавирусной инфекции, администрация Детского сада в 202</w:t>
      </w:r>
      <w:r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="00AB2787" w:rsidRPr="00B4359D">
        <w:rPr>
          <w:rFonts w:hAnsi="Times New Roman" w:cs="Times New Roman"/>
          <w:color w:val="000000"/>
          <w:sz w:val="26"/>
          <w:szCs w:val="26"/>
          <w:lang w:val="ru-RU"/>
        </w:rPr>
        <w:t xml:space="preserve"> году продолжила соблюдать ограничительные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B2787" w:rsidRPr="00B4359D">
        <w:rPr>
          <w:rFonts w:hAnsi="Times New Roman" w:cs="Times New Roman"/>
          <w:color w:val="000000"/>
          <w:sz w:val="26"/>
          <w:szCs w:val="26"/>
          <w:lang w:val="ru-RU"/>
        </w:rPr>
        <w:t>и профилактические меры в соответствии с СП 3.1/2.4.3598-20:</w:t>
      </w:r>
    </w:p>
    <w:p w14:paraId="6DD60F0F" w14:textId="7983B024" w:rsidR="0017618D" w:rsidRPr="00B4359D" w:rsidRDefault="00AB2787" w:rsidP="00B4359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ежедневный усиленный фильтр воспитанников и</w:t>
      </w:r>
      <w:r w:rsidR="00B4359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 работников </w:t>
      </w:r>
      <w:r w:rsidR="00667E46" w:rsidRPr="00B4359D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 xml:space="preserve">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</w:t>
      </w:r>
      <w:r w:rsidR="00A9059F" w:rsidRPr="00B4359D">
        <w:rPr>
          <w:rFonts w:hAnsi="Times New Roman" w:cs="Times New Roman"/>
          <w:color w:val="000000"/>
          <w:sz w:val="26"/>
          <w:szCs w:val="26"/>
          <w:lang w:val="ru-RU"/>
        </w:rPr>
        <w:t xml:space="preserve"> и передаются родителям (законным представителям)</w:t>
      </w: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14:paraId="480C96EE" w14:textId="77777777" w:rsidR="0017618D" w:rsidRPr="00B4359D" w:rsidRDefault="00AB2787" w:rsidP="00B4359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14:paraId="2606F244" w14:textId="77777777" w:rsidR="0017618D" w:rsidRPr="00B4359D" w:rsidRDefault="00AB2787" w:rsidP="00B4359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14:paraId="7388F151" w14:textId="77777777" w:rsidR="0017618D" w:rsidRPr="00B4359D" w:rsidRDefault="00AB2787" w:rsidP="00B4359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дезинфекцию посуды, столовых приборов после каждого использования;</w:t>
      </w:r>
    </w:p>
    <w:p w14:paraId="679EAFBA" w14:textId="77777777" w:rsidR="0017618D" w:rsidRPr="00B4359D" w:rsidRDefault="00AB2787" w:rsidP="00B4359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использование бактерицидных установок в групповых комнатах;</w:t>
      </w:r>
    </w:p>
    <w:p w14:paraId="4DC863C9" w14:textId="77777777" w:rsidR="0017618D" w:rsidRPr="00B4359D" w:rsidRDefault="00AB2787" w:rsidP="00B4359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частое проветривание групповых комнат в отсутствие воспитанников;</w:t>
      </w:r>
    </w:p>
    <w:p w14:paraId="1BA90178" w14:textId="77777777" w:rsidR="0017618D" w:rsidRPr="00B4359D" w:rsidRDefault="00AB2787" w:rsidP="00B4359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проведение всех занятий в помещениях групповой ячейки или на открытом воздухе отдельно от других групп;</w:t>
      </w:r>
    </w:p>
    <w:p w14:paraId="3DAA1E34" w14:textId="77777777" w:rsidR="0017618D" w:rsidRDefault="00AB2787" w:rsidP="00B4359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4359D">
        <w:rPr>
          <w:rFonts w:hAnsi="Times New Roman" w:cs="Times New Roman"/>
          <w:color w:val="000000"/>
          <w:sz w:val="26"/>
          <w:szCs w:val="26"/>
          <w:lang w:val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14:paraId="674B43CC" w14:textId="4B54D599" w:rsidR="00046DDD" w:rsidRPr="00921E0B" w:rsidRDefault="00BB13DC" w:rsidP="00046DDD">
      <w:pPr>
        <w:pStyle w:val="ac"/>
        <w:numPr>
          <w:ilvl w:val="0"/>
          <w:numId w:val="24"/>
        </w:numPr>
        <w:ind w:right="180"/>
        <w:jc w:val="center"/>
        <w:rPr>
          <w:rFonts w:asciiTheme="majorHAnsi" w:hAnsiTheme="majorHAnsi" w:cs="Times New Roman"/>
          <w:b/>
          <w:color w:val="000000"/>
          <w:sz w:val="26"/>
          <w:szCs w:val="26"/>
          <w:lang w:val="ru-RU"/>
        </w:rPr>
      </w:pPr>
      <w:r w:rsidRPr="00BB13DC">
        <w:rPr>
          <w:rFonts w:asciiTheme="majorHAnsi" w:hAnsiTheme="majorHAnsi" w:cs="Times New Roman"/>
          <w:b/>
          <w:color w:val="000000"/>
          <w:sz w:val="26"/>
          <w:szCs w:val="26"/>
          <w:lang w:val="ru-RU"/>
        </w:rPr>
        <w:t>Участие детей в конкурсах различного уровня (2022 год)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5"/>
        <w:gridCol w:w="1905"/>
      </w:tblGrid>
      <w:tr w:rsidR="00BB13DC" w14:paraId="6B24B4DB" w14:textId="77777777" w:rsidTr="00046DDD">
        <w:tc>
          <w:tcPr>
            <w:tcW w:w="1526" w:type="dxa"/>
          </w:tcPr>
          <w:p w14:paraId="1F4F68B5" w14:textId="4E2C63FD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BB13DC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ru-RU" w:eastAsia="ru-RU"/>
              </w:rPr>
              <w:t>Дата </w:t>
            </w:r>
          </w:p>
        </w:tc>
        <w:tc>
          <w:tcPr>
            <w:tcW w:w="2977" w:type="dxa"/>
          </w:tcPr>
          <w:p w14:paraId="447098AF" w14:textId="2E1EFFB8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BB13DC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2835" w:type="dxa"/>
          </w:tcPr>
          <w:p w14:paraId="2E9E3C81" w14:textId="1834F1DC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BB13DC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905" w:type="dxa"/>
          </w:tcPr>
          <w:p w14:paraId="2CDDAD47" w14:textId="77777777" w:rsidR="00BB13DC" w:rsidRDefault="00BB13DC" w:rsidP="00BB13DC">
            <w:pPr>
              <w:ind w:right="180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BB13DC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ru-RU" w:eastAsia="ru-RU"/>
              </w:rPr>
              <w:t>Результат</w:t>
            </w:r>
          </w:p>
          <w:p w14:paraId="0783ECEB" w14:textId="2E807ECB" w:rsidR="00B645F2" w:rsidRDefault="00B645F2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BB13DC" w14:paraId="4D95617F" w14:textId="77777777" w:rsidTr="00046DDD">
        <w:trPr>
          <w:trHeight w:val="784"/>
        </w:trPr>
        <w:tc>
          <w:tcPr>
            <w:tcW w:w="1526" w:type="dxa"/>
            <w:vMerge w:val="restart"/>
          </w:tcPr>
          <w:p w14:paraId="7A3B2C51" w14:textId="6D6ECD01" w:rsidR="00BB13DC" w:rsidRPr="00BB13DC" w:rsidRDefault="00BB13DC" w:rsidP="00BB13DC">
            <w:pPr>
              <w:pStyle w:val="ad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 w:rsidRPr="00BB13DC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2977" w:type="dxa"/>
            <w:tcBorders>
              <w:bottom w:val="single" w:sz="4" w:space="0" w:color="999999"/>
            </w:tcBorders>
          </w:tcPr>
          <w:p w14:paraId="4B201BE2" w14:textId="27169D45" w:rsidR="00BB13DC" w:rsidRPr="00BB13DC" w:rsidRDefault="00BB13DC" w:rsidP="00BB13DC">
            <w:pPr>
              <w:spacing w:before="150" w:beforeAutospacing="0" w:after="150" w:afterAutospacing="0"/>
              <w:ind w:left="375" w:right="375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Конкурс «Поющий Ярославль»</w:t>
            </w:r>
          </w:p>
        </w:tc>
        <w:tc>
          <w:tcPr>
            <w:tcW w:w="2835" w:type="dxa"/>
            <w:tcBorders>
              <w:bottom w:val="single" w:sz="4" w:space="0" w:color="999999"/>
            </w:tcBorders>
          </w:tcPr>
          <w:p w14:paraId="29DA7BB4" w14:textId="232F3EA8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1462D4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  <w:tcBorders>
              <w:bottom w:val="single" w:sz="4" w:space="0" w:color="999999"/>
            </w:tcBorders>
          </w:tcPr>
          <w:p w14:paraId="3DC8709F" w14:textId="540F30C4" w:rsidR="00BB13DC" w:rsidRPr="00BB13DC" w:rsidRDefault="00BB13DC" w:rsidP="00BB13DC">
            <w:pPr>
              <w:spacing w:before="150" w:beforeAutospacing="0" w:after="150" w:afterAutospacing="0"/>
              <w:ind w:left="375" w:right="375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 место</w:t>
            </w:r>
          </w:p>
        </w:tc>
      </w:tr>
      <w:tr w:rsidR="00BB13DC" w14:paraId="11AC2B12" w14:textId="77777777" w:rsidTr="00046DDD">
        <w:trPr>
          <w:trHeight w:val="357"/>
        </w:trPr>
        <w:tc>
          <w:tcPr>
            <w:tcW w:w="1526" w:type="dxa"/>
            <w:vMerge/>
          </w:tcPr>
          <w:p w14:paraId="6291B60E" w14:textId="77777777" w:rsidR="00BB13DC" w:rsidRPr="00BB13DC" w:rsidRDefault="00BB13DC" w:rsidP="00BB13DC">
            <w:pPr>
              <w:pStyle w:val="ad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999999"/>
            </w:tcBorders>
          </w:tcPr>
          <w:p w14:paraId="0B021E68" w14:textId="28366E76" w:rsidR="00BB13DC" w:rsidRDefault="00BB13DC" w:rsidP="00BB13DC">
            <w:pPr>
              <w:spacing w:before="150" w:beforeAutospacing="0" w:after="150" w:afterAutospacing="0"/>
              <w:ind w:left="375" w:right="375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Викторина «Знатоки Жипто»</w:t>
            </w:r>
          </w:p>
        </w:tc>
        <w:tc>
          <w:tcPr>
            <w:tcW w:w="2835" w:type="dxa"/>
            <w:tcBorders>
              <w:top w:val="single" w:sz="4" w:space="0" w:color="999999"/>
            </w:tcBorders>
          </w:tcPr>
          <w:p w14:paraId="6B55327A" w14:textId="78E0EA53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1462D4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  <w:tcBorders>
              <w:top w:val="single" w:sz="4" w:space="0" w:color="999999"/>
            </w:tcBorders>
          </w:tcPr>
          <w:p w14:paraId="3E7E6316" w14:textId="2E50D521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1462D4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 место</w:t>
            </w:r>
          </w:p>
        </w:tc>
      </w:tr>
      <w:tr w:rsidR="00BB13DC" w14:paraId="3D18B59A" w14:textId="77777777" w:rsidTr="00046DDD">
        <w:trPr>
          <w:trHeight w:val="884"/>
        </w:trPr>
        <w:tc>
          <w:tcPr>
            <w:tcW w:w="1526" w:type="dxa"/>
            <w:vMerge w:val="restart"/>
          </w:tcPr>
          <w:p w14:paraId="76CA27E4" w14:textId="0F9A675A" w:rsidR="00BB13DC" w:rsidRP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13DC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2977" w:type="dxa"/>
            <w:tcBorders>
              <w:bottom w:val="single" w:sz="4" w:space="0" w:color="999999"/>
            </w:tcBorders>
          </w:tcPr>
          <w:p w14:paraId="44693F1A" w14:textId="7927793F" w:rsidR="00BB13DC" w:rsidRDefault="00BB13DC" w:rsidP="00BB13DC">
            <w:pPr>
              <w:spacing w:before="150" w:beforeAutospacing="0" w:after="150" w:afterAutospacing="0"/>
              <w:ind w:left="375" w:right="375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1462D4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Конкурс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«Пасхальная радость»</w:t>
            </w:r>
          </w:p>
        </w:tc>
        <w:tc>
          <w:tcPr>
            <w:tcW w:w="2835" w:type="dxa"/>
            <w:tcBorders>
              <w:bottom w:val="single" w:sz="4" w:space="0" w:color="999999"/>
            </w:tcBorders>
          </w:tcPr>
          <w:p w14:paraId="14A6AA3B" w14:textId="297A8041" w:rsidR="00BB13DC" w:rsidRPr="00BB13DC" w:rsidRDefault="00BB13DC" w:rsidP="00BB13DC">
            <w:pPr>
              <w:spacing w:before="150" w:beforeAutospacing="0" w:after="150" w:afterAutospacing="0"/>
              <w:ind w:left="375" w:right="375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  <w:tcBorders>
              <w:bottom w:val="single" w:sz="4" w:space="0" w:color="999999"/>
            </w:tcBorders>
          </w:tcPr>
          <w:p w14:paraId="7C123206" w14:textId="77777777" w:rsidR="00BB13DC" w:rsidRPr="001462D4" w:rsidRDefault="00BB13DC" w:rsidP="00BB13DC">
            <w:pPr>
              <w:spacing w:before="150" w:beforeAutospacing="0" w:after="150" w:afterAutospacing="0"/>
              <w:ind w:left="375" w:right="375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  <w:p w14:paraId="58DD4E7B" w14:textId="77777777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BB13DC" w14:paraId="3A2396AD" w14:textId="77777777" w:rsidTr="00046DDD">
        <w:trPr>
          <w:trHeight w:val="447"/>
        </w:trPr>
        <w:tc>
          <w:tcPr>
            <w:tcW w:w="1526" w:type="dxa"/>
            <w:vMerge/>
          </w:tcPr>
          <w:p w14:paraId="09ADB957" w14:textId="77777777" w:rsidR="00BB13DC" w:rsidRP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999999"/>
            </w:tcBorders>
          </w:tcPr>
          <w:p w14:paraId="68ABE38B" w14:textId="13D7B6AF" w:rsidR="00BB13DC" w:rsidRPr="001462D4" w:rsidRDefault="00BB13DC" w:rsidP="00BB13DC">
            <w:pPr>
              <w:spacing w:before="150" w:beforeAutospacing="0" w:after="150" w:afterAutospacing="0"/>
              <w:ind w:left="375" w:right="375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Конкурс «</w:t>
            </w:r>
            <w:r w:rsidRPr="001462D4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Мир полон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красоты»</w:t>
            </w:r>
          </w:p>
        </w:tc>
        <w:tc>
          <w:tcPr>
            <w:tcW w:w="2835" w:type="dxa"/>
            <w:tcBorders>
              <w:top w:val="single" w:sz="4" w:space="0" w:color="999999"/>
            </w:tcBorders>
          </w:tcPr>
          <w:p w14:paraId="25453A64" w14:textId="05630F48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1462D4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  <w:tcBorders>
              <w:top w:val="single" w:sz="4" w:space="0" w:color="999999"/>
            </w:tcBorders>
          </w:tcPr>
          <w:p w14:paraId="6BDDE192" w14:textId="14F809BA" w:rsid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046DDD" w14:paraId="4FF40822" w14:textId="77777777" w:rsidTr="00046DDD">
        <w:trPr>
          <w:trHeight w:val="703"/>
        </w:trPr>
        <w:tc>
          <w:tcPr>
            <w:tcW w:w="1526" w:type="dxa"/>
            <w:vMerge w:val="restart"/>
          </w:tcPr>
          <w:p w14:paraId="77FBA484" w14:textId="715831FC" w:rsidR="00046DDD" w:rsidRP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13DC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977" w:type="dxa"/>
          </w:tcPr>
          <w:p w14:paraId="0BE3586A" w14:textId="20CE9721" w:rsidR="00046DDD" w:rsidRPr="00046DDD" w:rsidRDefault="00046DDD" w:rsidP="00046DDD">
            <w:pPr>
              <w:spacing w:before="150" w:beforeAutospacing="0" w:after="150" w:afterAutospacing="0"/>
              <w:ind w:left="375" w:right="375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Конкурс «</w:t>
            </w: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Твори,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участвуй,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побеждай»</w:t>
            </w:r>
          </w:p>
        </w:tc>
        <w:tc>
          <w:tcPr>
            <w:tcW w:w="2835" w:type="dxa"/>
          </w:tcPr>
          <w:p w14:paraId="2BC382BF" w14:textId="537A28FD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067BA19F" w14:textId="19B2867C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046DDD" w14:paraId="04352ABF" w14:textId="77777777" w:rsidTr="0097069D">
        <w:tc>
          <w:tcPr>
            <w:tcW w:w="1526" w:type="dxa"/>
            <w:vMerge/>
          </w:tcPr>
          <w:p w14:paraId="0F818583" w14:textId="77777777" w:rsidR="00046DDD" w:rsidRP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76EBAF47" w14:textId="05DC129E" w:rsidR="00046DDD" w:rsidRPr="005549C1" w:rsidRDefault="00046DDD" w:rsidP="00046DDD">
            <w:pPr>
              <w:spacing w:before="150" w:beforeAutospacing="0" w:after="150" w:afterAutospacing="0"/>
              <w:ind w:left="375" w:right="375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Конкурс «Это просто Космос»</w:t>
            </w:r>
          </w:p>
        </w:tc>
        <w:tc>
          <w:tcPr>
            <w:tcW w:w="2835" w:type="dxa"/>
          </w:tcPr>
          <w:p w14:paraId="4AB03BF1" w14:textId="19D54937" w:rsidR="00046DDD" w:rsidRPr="00046DDD" w:rsidRDefault="00046DDD" w:rsidP="00046DDD">
            <w:pPr>
              <w:spacing w:before="150" w:beforeAutospacing="0" w:after="150" w:afterAutospacing="0"/>
              <w:ind w:left="375" w:right="375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1905" w:type="dxa"/>
          </w:tcPr>
          <w:p w14:paraId="65F85DD9" w14:textId="10834E60" w:rsidR="00046DDD" w:rsidRPr="005549C1" w:rsidRDefault="00046DDD" w:rsidP="00BB13DC">
            <w:pPr>
              <w:ind w:right="18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 место</w:t>
            </w:r>
          </w:p>
        </w:tc>
      </w:tr>
      <w:tr w:rsidR="00046DDD" w14:paraId="41594A9C" w14:textId="77777777" w:rsidTr="0097069D">
        <w:tc>
          <w:tcPr>
            <w:tcW w:w="1526" w:type="dxa"/>
            <w:vMerge/>
          </w:tcPr>
          <w:p w14:paraId="06FCC1DF" w14:textId="77777777" w:rsidR="00046DDD" w:rsidRP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29A63A97" w14:textId="6F992E31" w:rsidR="00046DDD" w:rsidRPr="005549C1" w:rsidRDefault="00046DDD" w:rsidP="00046DDD">
            <w:pPr>
              <w:spacing w:before="150" w:beforeAutospacing="0" w:after="150" w:afterAutospacing="0"/>
              <w:ind w:left="375" w:right="375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Вокаль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ный конкурс «Весенний перезвон!»</w:t>
            </w:r>
          </w:p>
        </w:tc>
        <w:tc>
          <w:tcPr>
            <w:tcW w:w="2835" w:type="dxa"/>
          </w:tcPr>
          <w:p w14:paraId="69227DA2" w14:textId="5DAF7E2A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6B3A9454" w14:textId="1E9AAD73" w:rsidR="00046DDD" w:rsidRPr="005549C1" w:rsidRDefault="00046DDD" w:rsidP="00BB13DC">
            <w:pPr>
              <w:ind w:right="18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046DDD" w14:paraId="7C38A2EB" w14:textId="77777777" w:rsidTr="0097069D">
        <w:tc>
          <w:tcPr>
            <w:tcW w:w="1526" w:type="dxa"/>
            <w:vMerge/>
          </w:tcPr>
          <w:p w14:paraId="2C4EBD78" w14:textId="77777777" w:rsidR="00046DDD" w:rsidRP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63C77B22" w14:textId="08EBDB21" w:rsidR="00046DDD" w:rsidRPr="005549C1" w:rsidRDefault="00046DDD" w:rsidP="00046DDD">
            <w:pPr>
              <w:spacing w:before="150" w:beforeAutospacing="0" w:after="150" w:afterAutospacing="0"/>
              <w:ind w:left="375" w:right="375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онкурс «Символ семейного счастья»</w:t>
            </w:r>
          </w:p>
        </w:tc>
        <w:tc>
          <w:tcPr>
            <w:tcW w:w="2835" w:type="dxa"/>
          </w:tcPr>
          <w:p w14:paraId="76CBBFAF" w14:textId="07EE13CC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018591D7" w14:textId="24C7B367" w:rsidR="00046DDD" w:rsidRPr="005549C1" w:rsidRDefault="00046DDD" w:rsidP="00BB13DC">
            <w:pPr>
              <w:ind w:right="18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BB13DC" w14:paraId="289C449D" w14:textId="77777777" w:rsidTr="00046DDD">
        <w:tc>
          <w:tcPr>
            <w:tcW w:w="1526" w:type="dxa"/>
          </w:tcPr>
          <w:p w14:paraId="5FE8E31B" w14:textId="261711C4" w:rsidR="00BB13DC" w:rsidRP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13DC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977" w:type="dxa"/>
          </w:tcPr>
          <w:p w14:paraId="045D6C16" w14:textId="76DF6991" w:rsid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Конкурс «Майский праздник – День победы!»</w:t>
            </w:r>
          </w:p>
        </w:tc>
        <w:tc>
          <w:tcPr>
            <w:tcW w:w="2835" w:type="dxa"/>
          </w:tcPr>
          <w:p w14:paraId="0F084357" w14:textId="70937733" w:rsid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4B0C0EB0" w14:textId="506EAC91" w:rsid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BB13DC" w14:paraId="5D65032D" w14:textId="77777777" w:rsidTr="00046DDD">
        <w:tc>
          <w:tcPr>
            <w:tcW w:w="1526" w:type="dxa"/>
          </w:tcPr>
          <w:p w14:paraId="0E010A3D" w14:textId="5B457406" w:rsidR="00BB13DC" w:rsidRPr="00BB13DC" w:rsidRDefault="00BB13DC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13DC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2977" w:type="dxa"/>
          </w:tcPr>
          <w:p w14:paraId="58F27969" w14:textId="52B68E03" w:rsid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Городской конкурс «В каждой избушке свои игрушки»</w:t>
            </w:r>
          </w:p>
        </w:tc>
        <w:tc>
          <w:tcPr>
            <w:tcW w:w="2835" w:type="dxa"/>
          </w:tcPr>
          <w:p w14:paraId="69289446" w14:textId="6D765B24" w:rsid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54CD272E" w14:textId="02C43246" w:rsid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046DDD" w14:paraId="32C4DA4A" w14:textId="77777777" w:rsidTr="00046DDD">
        <w:tc>
          <w:tcPr>
            <w:tcW w:w="1526" w:type="dxa"/>
            <w:vMerge w:val="restart"/>
          </w:tcPr>
          <w:p w14:paraId="0737ABAB" w14:textId="75370B4E" w:rsidR="00046DDD" w:rsidRPr="00BB13DC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13DC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2977" w:type="dxa"/>
          </w:tcPr>
          <w:p w14:paraId="7DC17C2F" w14:textId="0F08D819" w:rsidR="00046DDD" w:rsidRDefault="00046DDD" w:rsidP="00046DDD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Городской 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орческий дистанционный конкурс «</w:t>
            </w: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Мама- самый главный в мире человек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835" w:type="dxa"/>
          </w:tcPr>
          <w:p w14:paraId="02C618B4" w14:textId="6BA585F9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04AE6E29" w14:textId="0FDED996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 </w:t>
            </w:r>
          </w:p>
        </w:tc>
      </w:tr>
      <w:tr w:rsidR="00046DDD" w14:paraId="6B86D584" w14:textId="77777777" w:rsidTr="00046DDD">
        <w:tc>
          <w:tcPr>
            <w:tcW w:w="1526" w:type="dxa"/>
            <w:vMerge/>
          </w:tcPr>
          <w:p w14:paraId="44F7069D" w14:textId="77777777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3C59967" w14:textId="1942C6F6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Благотворительная акция «</w:t>
            </w: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Добрая открытка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835" w:type="dxa"/>
          </w:tcPr>
          <w:p w14:paraId="5E9AD6D6" w14:textId="31844B28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7530C873" w14:textId="576A53A4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046DDD" w14:paraId="72FBA546" w14:textId="77777777" w:rsidTr="00046DDD">
        <w:tc>
          <w:tcPr>
            <w:tcW w:w="1526" w:type="dxa"/>
            <w:vMerge/>
          </w:tcPr>
          <w:p w14:paraId="68FCD7B0" w14:textId="77777777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46EB6A22" w14:textId="487396CD" w:rsidR="00046DDD" w:rsidRPr="005549C1" w:rsidRDefault="00046DDD" w:rsidP="00BB13DC">
            <w:pPr>
              <w:ind w:right="18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Областной творческий конкурс «Парад новогодних идей»</w:t>
            </w:r>
          </w:p>
        </w:tc>
        <w:tc>
          <w:tcPr>
            <w:tcW w:w="2835" w:type="dxa"/>
          </w:tcPr>
          <w:p w14:paraId="5053631B" w14:textId="3B440B9B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2A0DEAF6" w14:textId="2517A846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046DDD" w14:paraId="0170C96D" w14:textId="77777777" w:rsidTr="00046DDD">
        <w:tc>
          <w:tcPr>
            <w:tcW w:w="1526" w:type="dxa"/>
            <w:vMerge/>
          </w:tcPr>
          <w:p w14:paraId="55678E1D" w14:textId="77777777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00C3D15F" w14:textId="4F879F61" w:rsidR="00046DDD" w:rsidRPr="005549C1" w:rsidRDefault="00046DDD" w:rsidP="00046DDD">
            <w:pPr>
              <w:ind w:right="18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Городской конкурс «ЯрЁлка»</w:t>
            </w:r>
          </w:p>
        </w:tc>
        <w:tc>
          <w:tcPr>
            <w:tcW w:w="2835" w:type="dxa"/>
          </w:tcPr>
          <w:p w14:paraId="7343CD06" w14:textId="3C7E1D7D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0B1D6322" w14:textId="179F5C46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046DDD" w14:paraId="14069066" w14:textId="77777777" w:rsidTr="00046DDD">
        <w:tc>
          <w:tcPr>
            <w:tcW w:w="1526" w:type="dxa"/>
            <w:vMerge/>
          </w:tcPr>
          <w:p w14:paraId="231E4F38" w14:textId="77777777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CD1EDCF" w14:textId="1DEE1C0B" w:rsidR="00046DDD" w:rsidRPr="005549C1" w:rsidRDefault="00046DDD" w:rsidP="00BB13DC">
            <w:pPr>
              <w:ind w:right="18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Благотворительная акция «Бумага на благо»</w:t>
            </w:r>
          </w:p>
        </w:tc>
        <w:tc>
          <w:tcPr>
            <w:tcW w:w="2835" w:type="dxa"/>
          </w:tcPr>
          <w:p w14:paraId="7C9D0F90" w14:textId="4D3E18A1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905" w:type="dxa"/>
          </w:tcPr>
          <w:p w14:paraId="306B00B3" w14:textId="57A3B0E9" w:rsidR="00046DDD" w:rsidRDefault="00046DDD" w:rsidP="00BB13DC">
            <w:pPr>
              <w:ind w:right="180"/>
              <w:jc w:val="center"/>
              <w:rPr>
                <w:rFonts w:asciiTheme="majorHAnsi" w:hAnsiTheme="majorHAnsi" w:cs="Times New Roman"/>
                <w:b/>
                <w:color w:val="000000"/>
                <w:sz w:val="26"/>
                <w:szCs w:val="26"/>
                <w:lang w:val="ru-RU"/>
              </w:rPr>
            </w:pPr>
            <w:r w:rsidRPr="005549C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</w:tr>
    </w:tbl>
    <w:p w14:paraId="653F6A8C" w14:textId="1477F7BF" w:rsidR="0017618D" w:rsidRPr="00921E0B" w:rsidRDefault="00AB2787" w:rsidP="00921E0B">
      <w:pPr>
        <w:pStyle w:val="ac"/>
        <w:numPr>
          <w:ilvl w:val="0"/>
          <w:numId w:val="24"/>
        </w:numPr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921E0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 качества кадрового обеспечения</w:t>
      </w:r>
    </w:p>
    <w:p w14:paraId="4CE75905" w14:textId="3AA29FDD" w:rsidR="0017618D" w:rsidRPr="00921E0B" w:rsidRDefault="00921E0B" w:rsidP="00921E0B">
      <w:pPr>
        <w:jc w:val="both"/>
        <w:rPr>
          <w:rFonts w:hAnsi="Times New Roman" w:cs="Times New Roman"/>
          <w:iCs/>
          <w:sz w:val="26"/>
          <w:szCs w:val="26"/>
          <w:lang w:val="ru-RU"/>
        </w:rPr>
      </w:pPr>
      <w:r>
        <w:rPr>
          <w:rFonts w:hAnsi="Times New Roman" w:cs="Times New Roman"/>
          <w:iCs/>
          <w:sz w:val="26"/>
          <w:szCs w:val="26"/>
          <w:lang w:val="ru-RU"/>
        </w:rPr>
        <w:tab/>
        <w:t>МДОУ «</w:t>
      </w:r>
      <w:r w:rsidR="00AB2787" w:rsidRPr="00921E0B">
        <w:rPr>
          <w:rFonts w:hAnsi="Times New Roman" w:cs="Times New Roman"/>
          <w:iCs/>
          <w:sz w:val="26"/>
          <w:szCs w:val="26"/>
          <w:lang w:val="ru-RU"/>
        </w:rPr>
        <w:t xml:space="preserve">Детский сад </w:t>
      </w:r>
      <w:r>
        <w:rPr>
          <w:rFonts w:hAnsi="Times New Roman" w:cs="Times New Roman"/>
          <w:iCs/>
          <w:sz w:val="26"/>
          <w:szCs w:val="26"/>
          <w:lang w:val="ru-RU"/>
        </w:rPr>
        <w:t xml:space="preserve">№ 127» </w:t>
      </w:r>
      <w:r w:rsidR="00AB2787" w:rsidRPr="00921E0B">
        <w:rPr>
          <w:rFonts w:hAnsi="Times New Roman" w:cs="Times New Roman"/>
          <w:iCs/>
          <w:sz w:val="26"/>
          <w:szCs w:val="26"/>
          <w:lang w:val="ru-RU"/>
        </w:rPr>
        <w:t>укомплектован педагогами на 100</w:t>
      </w:r>
      <w:r>
        <w:rPr>
          <w:rFonts w:hAnsi="Times New Roman" w:cs="Times New Roman"/>
          <w:iCs/>
          <w:sz w:val="26"/>
          <w:szCs w:val="26"/>
          <w:lang w:val="ru-RU"/>
        </w:rPr>
        <w:t xml:space="preserve"> %</w:t>
      </w:r>
      <w:r w:rsidR="00AB2787" w:rsidRPr="00921E0B">
        <w:rPr>
          <w:rFonts w:hAnsi="Times New Roman" w:cs="Times New Roman"/>
          <w:iCs/>
          <w:sz w:val="26"/>
          <w:szCs w:val="26"/>
          <w:lang w:val="ru-RU"/>
        </w:rPr>
        <w:t xml:space="preserve"> согласно штатному расписанию. Всего работают </w:t>
      </w:r>
      <w:r w:rsidR="00F3720C" w:rsidRPr="00921E0B">
        <w:rPr>
          <w:rFonts w:hAnsi="Times New Roman" w:cs="Times New Roman"/>
          <w:iCs/>
          <w:sz w:val="26"/>
          <w:szCs w:val="26"/>
          <w:lang w:val="ru-RU"/>
        </w:rPr>
        <w:t>28</w:t>
      </w:r>
      <w:r w:rsidR="00AB2787" w:rsidRPr="00921E0B">
        <w:rPr>
          <w:rFonts w:hAnsi="Times New Roman" w:cs="Times New Roman"/>
          <w:iCs/>
          <w:sz w:val="26"/>
          <w:szCs w:val="26"/>
          <w:lang w:val="ru-RU"/>
        </w:rPr>
        <w:t xml:space="preserve"> человек. Педагогический коллектив </w:t>
      </w:r>
      <w:r>
        <w:rPr>
          <w:rFonts w:hAnsi="Times New Roman" w:cs="Times New Roman"/>
          <w:iCs/>
          <w:sz w:val="26"/>
          <w:szCs w:val="26"/>
          <w:lang w:val="ru-RU"/>
        </w:rPr>
        <w:t>дошкольного учреждения</w:t>
      </w:r>
      <w:r w:rsidR="00AB2787" w:rsidRPr="00921E0B">
        <w:rPr>
          <w:rFonts w:hAnsi="Times New Roman" w:cs="Times New Roman"/>
          <w:iCs/>
          <w:sz w:val="26"/>
          <w:szCs w:val="26"/>
          <w:lang w:val="ru-RU"/>
        </w:rPr>
        <w:t xml:space="preserve"> насчитывает</w:t>
      </w:r>
      <w:r w:rsidR="00375D8C" w:rsidRPr="00921E0B">
        <w:rPr>
          <w:rFonts w:hAnsi="Times New Roman" w:cs="Times New Roman"/>
          <w:iCs/>
          <w:sz w:val="26"/>
          <w:szCs w:val="26"/>
          <w:lang w:val="ru-RU"/>
        </w:rPr>
        <w:t xml:space="preserve"> 15</w:t>
      </w:r>
      <w:r w:rsidR="00AB2787" w:rsidRPr="00921E0B">
        <w:rPr>
          <w:rFonts w:hAnsi="Times New Roman" w:cs="Times New Roman"/>
          <w:iCs/>
          <w:sz w:val="26"/>
          <w:szCs w:val="26"/>
          <w:lang w:val="ru-RU"/>
        </w:rPr>
        <w:t> специалистов. Соотношение воспитанников, приходящихся на 1 взрослого:</w:t>
      </w:r>
    </w:p>
    <w:p w14:paraId="624EFEB0" w14:textId="7D67AB47" w:rsidR="0017618D" w:rsidRPr="00921E0B" w:rsidRDefault="00AB2787" w:rsidP="00921E0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iCs/>
          <w:sz w:val="26"/>
          <w:szCs w:val="26"/>
          <w:lang w:val="ru-RU"/>
        </w:rPr>
      </w:pPr>
      <w:r w:rsidRPr="00921E0B">
        <w:rPr>
          <w:rFonts w:hAnsi="Times New Roman" w:cs="Times New Roman"/>
          <w:iCs/>
          <w:sz w:val="26"/>
          <w:szCs w:val="26"/>
          <w:lang w:val="ru-RU"/>
        </w:rPr>
        <w:t>воспитанник/педагоги </w:t>
      </w:r>
      <w:r w:rsidR="002A2646" w:rsidRPr="00921E0B">
        <w:rPr>
          <w:rFonts w:hAnsi="Times New Roman" w:cs="Times New Roman"/>
          <w:iCs/>
          <w:sz w:val="26"/>
          <w:szCs w:val="26"/>
          <w:lang w:val="ru-RU"/>
        </w:rPr>
        <w:t>–</w:t>
      </w:r>
      <w:r w:rsidR="00F3720C" w:rsidRPr="00921E0B">
        <w:rPr>
          <w:rFonts w:hAnsi="Times New Roman" w:cs="Times New Roman"/>
          <w:iCs/>
          <w:sz w:val="26"/>
          <w:szCs w:val="26"/>
          <w:lang w:val="ru-RU"/>
        </w:rPr>
        <w:t xml:space="preserve"> 10</w:t>
      </w:r>
      <w:r w:rsidRPr="00921E0B">
        <w:rPr>
          <w:rFonts w:hAnsi="Times New Roman" w:cs="Times New Roman"/>
          <w:iCs/>
          <w:sz w:val="26"/>
          <w:szCs w:val="26"/>
          <w:lang w:val="ru-RU"/>
        </w:rPr>
        <w:t>/1;</w:t>
      </w:r>
    </w:p>
    <w:p w14:paraId="0B8D9908" w14:textId="08E1CAEC" w:rsidR="0017618D" w:rsidRPr="00921E0B" w:rsidRDefault="00AB2787" w:rsidP="00921E0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iCs/>
          <w:sz w:val="26"/>
          <w:szCs w:val="26"/>
          <w:lang w:val="ru-RU"/>
        </w:rPr>
      </w:pPr>
      <w:r w:rsidRPr="00921E0B">
        <w:rPr>
          <w:rFonts w:hAnsi="Times New Roman" w:cs="Times New Roman"/>
          <w:iCs/>
          <w:sz w:val="26"/>
          <w:szCs w:val="26"/>
          <w:lang w:val="ru-RU"/>
        </w:rPr>
        <w:t>воспитанники/все сотрудники </w:t>
      </w:r>
      <w:r w:rsidR="002A2646" w:rsidRPr="00921E0B">
        <w:rPr>
          <w:rFonts w:hAnsi="Times New Roman" w:cs="Times New Roman"/>
          <w:iCs/>
          <w:sz w:val="26"/>
          <w:szCs w:val="26"/>
          <w:lang w:val="ru-RU"/>
        </w:rPr>
        <w:t>–</w:t>
      </w:r>
      <w:r w:rsidR="00F3720C" w:rsidRPr="00921E0B">
        <w:rPr>
          <w:rFonts w:hAnsi="Times New Roman" w:cs="Times New Roman"/>
          <w:iCs/>
          <w:sz w:val="26"/>
          <w:szCs w:val="26"/>
          <w:lang w:val="ru-RU"/>
        </w:rPr>
        <w:t xml:space="preserve"> 5,7</w:t>
      </w:r>
      <w:r w:rsidRPr="00921E0B">
        <w:rPr>
          <w:rFonts w:hAnsi="Times New Roman" w:cs="Times New Roman"/>
          <w:iCs/>
          <w:sz w:val="26"/>
          <w:szCs w:val="26"/>
          <w:lang w:val="ru-RU"/>
        </w:rPr>
        <w:t>/1.</w:t>
      </w:r>
    </w:p>
    <w:p w14:paraId="3C5B0F61" w14:textId="21D6CCF6" w:rsidR="00A73925" w:rsidRDefault="0097069D" w:rsidP="00921E0B">
      <w:pPr>
        <w:jc w:val="both"/>
        <w:rPr>
          <w:rFonts w:cstheme="minorHAnsi"/>
          <w:iCs/>
          <w:sz w:val="26"/>
          <w:szCs w:val="26"/>
          <w:lang w:val="ru-RU"/>
        </w:rPr>
      </w:pPr>
      <w:r>
        <w:rPr>
          <w:rFonts w:hAnsi="Times New Roman" w:cs="Times New Roman"/>
          <w:iCs/>
          <w:sz w:val="26"/>
          <w:szCs w:val="26"/>
          <w:lang w:val="ru-RU"/>
        </w:rPr>
        <w:tab/>
      </w:r>
      <w:r w:rsidR="00AB2787" w:rsidRPr="00921E0B">
        <w:rPr>
          <w:rFonts w:hAnsi="Times New Roman" w:cs="Times New Roman"/>
          <w:iCs/>
          <w:sz w:val="26"/>
          <w:szCs w:val="26"/>
          <w:lang w:val="ru-RU"/>
        </w:rPr>
        <w:t>За </w:t>
      </w:r>
      <w:r w:rsidR="00375D8C" w:rsidRPr="00921E0B">
        <w:rPr>
          <w:rFonts w:hAnsi="Times New Roman" w:cs="Times New Roman"/>
          <w:iCs/>
          <w:sz w:val="26"/>
          <w:szCs w:val="26"/>
          <w:lang w:val="ru-RU"/>
        </w:rPr>
        <w:t>2022</w:t>
      </w:r>
      <w:r w:rsidR="00AB2787" w:rsidRPr="00921E0B">
        <w:rPr>
          <w:rFonts w:hAnsi="Times New Roman" w:cs="Times New Roman"/>
          <w:iCs/>
          <w:sz w:val="26"/>
          <w:szCs w:val="26"/>
          <w:lang w:val="ru-RU"/>
        </w:rPr>
        <w:t xml:space="preserve"> год </w:t>
      </w:r>
      <w:r>
        <w:rPr>
          <w:rFonts w:hAnsi="Times New Roman" w:cs="Times New Roman"/>
          <w:iCs/>
          <w:sz w:val="26"/>
          <w:szCs w:val="26"/>
          <w:lang w:val="ru-RU"/>
        </w:rPr>
        <w:t xml:space="preserve">из общего числа педагогов – один воспитатель прошел переаттестацию и получил </w:t>
      </w:r>
      <w:r w:rsidR="00AB2787" w:rsidRPr="0097069D">
        <w:rPr>
          <w:rFonts w:hAnsi="Times New Roman" w:cs="Times New Roman"/>
          <w:iCs/>
          <w:sz w:val="26"/>
          <w:szCs w:val="26"/>
          <w:lang w:val="ru-RU"/>
        </w:rPr>
        <w:t>первую квалификационную категорию</w:t>
      </w:r>
      <w:r>
        <w:rPr>
          <w:rFonts w:hAnsi="Times New Roman" w:cs="Times New Roman"/>
          <w:iCs/>
          <w:sz w:val="26"/>
          <w:szCs w:val="26"/>
          <w:lang w:val="ru-RU"/>
        </w:rPr>
        <w:t xml:space="preserve">. </w:t>
      </w:r>
      <w:r w:rsidR="00AB2787" w:rsidRPr="0097069D">
        <w:rPr>
          <w:rFonts w:cstheme="minorHAnsi"/>
          <w:iCs/>
          <w:sz w:val="26"/>
          <w:szCs w:val="26"/>
          <w:lang w:val="ru-RU"/>
        </w:rPr>
        <w:t>Кур</w:t>
      </w:r>
      <w:r w:rsidR="00375D8C" w:rsidRPr="0097069D">
        <w:rPr>
          <w:rFonts w:cstheme="minorHAnsi"/>
          <w:iCs/>
          <w:sz w:val="26"/>
          <w:szCs w:val="26"/>
          <w:lang w:val="ru-RU"/>
        </w:rPr>
        <w:t>сы повышения квалификации в 2022</w:t>
      </w:r>
      <w:r w:rsidR="00AB2787" w:rsidRPr="0097069D">
        <w:rPr>
          <w:rFonts w:cstheme="minorHAnsi"/>
          <w:iCs/>
          <w:sz w:val="26"/>
          <w:szCs w:val="26"/>
          <w:lang w:val="ru-RU"/>
        </w:rPr>
        <w:t xml:space="preserve"> году прошли 15 работников </w:t>
      </w:r>
      <w:r>
        <w:rPr>
          <w:rFonts w:cstheme="minorHAnsi"/>
          <w:iCs/>
          <w:sz w:val="26"/>
          <w:szCs w:val="26"/>
          <w:lang w:val="ru-RU"/>
        </w:rPr>
        <w:t>МДОУ «</w:t>
      </w:r>
      <w:r w:rsidR="00AB2787" w:rsidRPr="0097069D">
        <w:rPr>
          <w:rFonts w:cstheme="minorHAnsi"/>
          <w:iCs/>
          <w:sz w:val="26"/>
          <w:szCs w:val="26"/>
          <w:lang w:val="ru-RU"/>
        </w:rPr>
        <w:t>Детск</w:t>
      </w:r>
      <w:r>
        <w:rPr>
          <w:rFonts w:cstheme="minorHAnsi"/>
          <w:iCs/>
          <w:sz w:val="26"/>
          <w:szCs w:val="26"/>
          <w:lang w:val="ru-RU"/>
        </w:rPr>
        <w:t>ий</w:t>
      </w:r>
      <w:r w:rsidR="00AB2787" w:rsidRPr="0097069D">
        <w:rPr>
          <w:rFonts w:cstheme="minorHAnsi"/>
          <w:iCs/>
          <w:sz w:val="26"/>
          <w:szCs w:val="26"/>
          <w:lang w:val="ru-RU"/>
        </w:rPr>
        <w:t xml:space="preserve"> сад</w:t>
      </w:r>
      <w:r>
        <w:rPr>
          <w:rFonts w:cstheme="minorHAnsi"/>
          <w:iCs/>
          <w:sz w:val="26"/>
          <w:szCs w:val="26"/>
          <w:lang w:val="ru-RU"/>
        </w:rPr>
        <w:t xml:space="preserve"> № 127»</w:t>
      </w:r>
      <w:r w:rsidR="00A73925">
        <w:rPr>
          <w:rFonts w:cstheme="minorHAnsi"/>
          <w:iCs/>
          <w:sz w:val="26"/>
          <w:szCs w:val="26"/>
          <w:lang w:val="ru-RU"/>
        </w:rPr>
        <w:t>:</w:t>
      </w:r>
    </w:p>
    <w:p w14:paraId="42576A4E" w14:textId="77777777" w:rsidR="00A73925" w:rsidRDefault="00A73925" w:rsidP="00A73925">
      <w:pPr>
        <w:pStyle w:val="ac"/>
        <w:numPr>
          <w:ilvl w:val="0"/>
          <w:numId w:val="31"/>
        </w:numPr>
        <w:spacing w:before="0" w:beforeAutospacing="0" w:after="160" w:afterAutospacing="0" w:line="259" w:lineRule="auto"/>
        <w:jc w:val="both"/>
        <w:rPr>
          <w:rFonts w:eastAsia="Calibri" w:cstheme="minorHAnsi"/>
          <w:sz w:val="26"/>
          <w:szCs w:val="26"/>
          <w:lang w:val="ru-RU"/>
        </w:rPr>
      </w:pPr>
      <w:r w:rsidRPr="00A73925">
        <w:rPr>
          <w:rFonts w:eastAsia="Calibri" w:cstheme="minorHAnsi"/>
          <w:sz w:val="26"/>
          <w:szCs w:val="26"/>
          <w:lang w:val="ru-RU"/>
        </w:rPr>
        <w:t>«Организация контроля качества образования в детском саду», 72 часа -  3 педагога</w:t>
      </w:r>
    </w:p>
    <w:p w14:paraId="05CC30AA" w14:textId="77777777" w:rsidR="00A73925" w:rsidRDefault="00A73925" w:rsidP="00A73925">
      <w:pPr>
        <w:pStyle w:val="ac"/>
        <w:numPr>
          <w:ilvl w:val="0"/>
          <w:numId w:val="31"/>
        </w:numPr>
        <w:spacing w:before="0" w:beforeAutospacing="0" w:after="160" w:afterAutospacing="0" w:line="259" w:lineRule="auto"/>
        <w:jc w:val="both"/>
        <w:rPr>
          <w:rFonts w:eastAsia="Calibri" w:cstheme="minorHAnsi"/>
          <w:sz w:val="26"/>
          <w:szCs w:val="26"/>
          <w:lang w:val="ru-RU"/>
        </w:rPr>
      </w:pPr>
      <w:r w:rsidRPr="00A73925">
        <w:rPr>
          <w:rFonts w:eastAsia="Calibri" w:cstheme="minorHAnsi"/>
          <w:sz w:val="26"/>
          <w:szCs w:val="26"/>
          <w:lang w:val="ru-RU"/>
        </w:rPr>
        <w:t>«Компетенция воспитателя по профстандарту и ФГОС», 72 часа - 1 педагог</w:t>
      </w:r>
    </w:p>
    <w:p w14:paraId="341B22F4" w14:textId="77777777" w:rsidR="00A73925" w:rsidRDefault="00A73925" w:rsidP="00A73925">
      <w:pPr>
        <w:pStyle w:val="ac"/>
        <w:numPr>
          <w:ilvl w:val="0"/>
          <w:numId w:val="31"/>
        </w:numPr>
        <w:spacing w:before="0" w:beforeAutospacing="0" w:after="160" w:afterAutospacing="0" w:line="259" w:lineRule="auto"/>
        <w:jc w:val="both"/>
        <w:rPr>
          <w:rFonts w:eastAsia="Calibri" w:cstheme="minorHAnsi"/>
          <w:sz w:val="26"/>
          <w:szCs w:val="26"/>
          <w:lang w:val="ru-RU"/>
        </w:rPr>
      </w:pPr>
      <w:r w:rsidRPr="00A73925">
        <w:rPr>
          <w:rFonts w:eastAsia="Calibri" w:cstheme="minorHAnsi"/>
          <w:sz w:val="26"/>
          <w:szCs w:val="26"/>
          <w:lang w:val="ru-RU"/>
        </w:rPr>
        <w:t>«Цифровые образовательные инструменты</w:t>
      </w:r>
      <w:r>
        <w:rPr>
          <w:rFonts w:eastAsia="Calibri" w:cstheme="minorHAnsi"/>
          <w:sz w:val="26"/>
          <w:szCs w:val="26"/>
          <w:lang w:val="ru-RU"/>
        </w:rPr>
        <w:t xml:space="preserve"> в работе воспитателя», 72 часа </w:t>
      </w:r>
      <w:r w:rsidRPr="00A73925">
        <w:rPr>
          <w:rFonts w:eastAsia="Calibri" w:cstheme="minorHAnsi"/>
          <w:sz w:val="26"/>
          <w:szCs w:val="26"/>
          <w:lang w:val="ru-RU"/>
        </w:rPr>
        <w:t xml:space="preserve">- 1 педагог </w:t>
      </w:r>
    </w:p>
    <w:p w14:paraId="6C56586F" w14:textId="4AE50C11" w:rsidR="00A73925" w:rsidRPr="00A73925" w:rsidRDefault="00A73925" w:rsidP="00921E0B">
      <w:pPr>
        <w:pStyle w:val="ac"/>
        <w:numPr>
          <w:ilvl w:val="0"/>
          <w:numId w:val="31"/>
        </w:numPr>
        <w:spacing w:before="0" w:beforeAutospacing="0" w:after="160" w:afterAutospacing="0" w:line="259" w:lineRule="auto"/>
        <w:jc w:val="both"/>
        <w:rPr>
          <w:rFonts w:eastAsia="Calibri" w:cstheme="minorHAnsi"/>
          <w:sz w:val="26"/>
          <w:szCs w:val="26"/>
          <w:lang w:val="ru-RU"/>
        </w:rPr>
      </w:pPr>
      <w:r w:rsidRPr="00A73925">
        <w:rPr>
          <w:rFonts w:eastAsia="Calibri" w:cstheme="minorHAnsi"/>
          <w:sz w:val="26"/>
          <w:szCs w:val="26"/>
          <w:lang w:val="ru-RU"/>
        </w:rPr>
        <w:lastRenderedPageBreak/>
        <w:t>«Речевое развитие детей дошкольного возраста», 72 часа - 10  педагогов</w:t>
      </w:r>
    </w:p>
    <w:p w14:paraId="15B02ECB" w14:textId="5CDFCEEF" w:rsidR="0097069D" w:rsidRPr="00921E0B" w:rsidRDefault="00A73925" w:rsidP="00921E0B">
      <w:pPr>
        <w:jc w:val="both"/>
        <w:rPr>
          <w:rFonts w:cstheme="minorHAnsi"/>
          <w:iCs/>
          <w:sz w:val="26"/>
          <w:szCs w:val="26"/>
          <w:lang w:val="ru-RU"/>
        </w:rPr>
      </w:pPr>
      <w:r>
        <w:rPr>
          <w:rFonts w:cstheme="minorHAnsi"/>
          <w:iCs/>
          <w:sz w:val="26"/>
          <w:szCs w:val="26"/>
          <w:lang w:val="ru-RU"/>
        </w:rPr>
        <w:tab/>
      </w:r>
      <w:r w:rsidR="0097069D">
        <w:rPr>
          <w:rFonts w:cstheme="minorHAnsi"/>
          <w:iCs/>
          <w:sz w:val="26"/>
          <w:szCs w:val="26"/>
          <w:lang w:val="ru-RU"/>
        </w:rPr>
        <w:t>В настоящее время четыре</w:t>
      </w:r>
      <w:r w:rsidR="00375D8C" w:rsidRPr="0097069D">
        <w:rPr>
          <w:rFonts w:cstheme="minorHAnsi"/>
          <w:iCs/>
          <w:sz w:val="26"/>
          <w:szCs w:val="26"/>
          <w:lang w:val="ru-RU"/>
        </w:rPr>
        <w:t xml:space="preserve"> </w:t>
      </w:r>
      <w:r w:rsidR="00F3720C" w:rsidRPr="0097069D">
        <w:rPr>
          <w:rFonts w:cstheme="minorHAnsi"/>
          <w:iCs/>
          <w:sz w:val="26"/>
          <w:szCs w:val="26"/>
          <w:lang w:val="ru-RU"/>
        </w:rPr>
        <w:t xml:space="preserve"> </w:t>
      </w:r>
      <w:r w:rsidR="00AB2787" w:rsidRPr="0097069D">
        <w:rPr>
          <w:rFonts w:cstheme="minorHAnsi"/>
          <w:iCs/>
          <w:sz w:val="26"/>
          <w:szCs w:val="26"/>
          <w:lang w:val="ru-RU"/>
        </w:rPr>
        <w:t xml:space="preserve"> педагога </w:t>
      </w:r>
      <w:r w:rsidR="0097069D">
        <w:rPr>
          <w:rFonts w:cstheme="minorHAnsi"/>
          <w:iCs/>
          <w:sz w:val="26"/>
          <w:szCs w:val="26"/>
          <w:lang w:val="ru-RU"/>
        </w:rPr>
        <w:t xml:space="preserve">на базе среднего  </w:t>
      </w:r>
      <w:r>
        <w:rPr>
          <w:rFonts w:cstheme="minorHAnsi"/>
          <w:iCs/>
          <w:sz w:val="26"/>
          <w:szCs w:val="26"/>
          <w:lang w:val="ru-RU"/>
        </w:rPr>
        <w:t xml:space="preserve">образования </w:t>
      </w:r>
      <w:r w:rsidR="00AB2787" w:rsidRPr="0097069D">
        <w:rPr>
          <w:rFonts w:cstheme="minorHAnsi"/>
          <w:iCs/>
          <w:sz w:val="26"/>
          <w:szCs w:val="26"/>
          <w:lang w:val="ru-RU"/>
        </w:rPr>
        <w:t>п</w:t>
      </w:r>
      <w:r w:rsidR="0097069D">
        <w:rPr>
          <w:rFonts w:cstheme="minorHAnsi"/>
          <w:iCs/>
          <w:sz w:val="26"/>
          <w:szCs w:val="26"/>
          <w:lang w:val="ru-RU"/>
        </w:rPr>
        <w:t>олучают высшее педагогическое образование, обучаясь в Ярославском государственном педагогическом</w:t>
      </w:r>
      <w:r>
        <w:rPr>
          <w:rFonts w:cstheme="minorHAnsi"/>
          <w:iCs/>
          <w:sz w:val="26"/>
          <w:szCs w:val="26"/>
          <w:lang w:val="ru-RU"/>
        </w:rPr>
        <w:t xml:space="preserve"> университете им. К.Д.Ушинского.</w:t>
      </w:r>
    </w:p>
    <w:p w14:paraId="412A26BB" w14:textId="163331AE" w:rsidR="0017618D" w:rsidRPr="0097069D" w:rsidRDefault="000E43F8" w:rsidP="0097069D">
      <w:pPr>
        <w:jc w:val="center"/>
        <w:rPr>
          <w:rFonts w:asciiTheme="majorHAnsi" w:hAnsiTheme="majorHAnsi" w:cstheme="minorHAnsi"/>
          <w:b/>
          <w:iCs/>
          <w:sz w:val="24"/>
          <w:szCs w:val="24"/>
          <w:lang w:val="ru-RU"/>
        </w:rPr>
      </w:pPr>
      <w:r w:rsidRPr="0097069D">
        <w:rPr>
          <w:rFonts w:asciiTheme="majorHAnsi" w:hAnsiTheme="majorHAnsi" w:cstheme="minorHAnsi"/>
          <w:b/>
          <w:iCs/>
          <w:sz w:val="24"/>
          <w:szCs w:val="24"/>
          <w:lang w:val="ru-RU"/>
        </w:rPr>
        <w:t>Кадровый</w:t>
      </w:r>
      <w:r w:rsidR="00AB2787" w:rsidRPr="0097069D">
        <w:rPr>
          <w:rFonts w:asciiTheme="majorHAnsi" w:hAnsiTheme="majorHAnsi" w:cstheme="minorHAnsi"/>
          <w:b/>
          <w:iCs/>
          <w:sz w:val="24"/>
          <w:szCs w:val="24"/>
          <w:lang w:val="ru-RU"/>
        </w:rPr>
        <w:t xml:space="preserve"> </w:t>
      </w:r>
      <w:r w:rsidRPr="0097069D">
        <w:rPr>
          <w:rFonts w:asciiTheme="majorHAnsi" w:hAnsiTheme="majorHAnsi" w:cstheme="minorHAnsi"/>
          <w:b/>
          <w:iCs/>
          <w:sz w:val="24"/>
          <w:szCs w:val="24"/>
          <w:lang w:val="ru-RU"/>
        </w:rPr>
        <w:t>состав педагогов</w:t>
      </w:r>
      <w:r w:rsidR="0097069D">
        <w:rPr>
          <w:rFonts w:asciiTheme="majorHAnsi" w:hAnsiTheme="majorHAnsi" w:cstheme="minorHAnsi"/>
          <w:b/>
          <w:iCs/>
          <w:sz w:val="24"/>
          <w:szCs w:val="24"/>
          <w:lang w:val="ru-RU"/>
        </w:rPr>
        <w:t xml:space="preserve"> МДОУ «</w:t>
      </w:r>
      <w:r w:rsidR="00AB2787" w:rsidRPr="0097069D">
        <w:rPr>
          <w:rFonts w:asciiTheme="majorHAnsi" w:hAnsiTheme="majorHAnsi" w:cstheme="minorHAnsi"/>
          <w:b/>
          <w:iCs/>
          <w:sz w:val="24"/>
          <w:szCs w:val="24"/>
          <w:lang w:val="ru-RU"/>
        </w:rPr>
        <w:t>Детск</w:t>
      </w:r>
      <w:r w:rsidR="0097069D">
        <w:rPr>
          <w:rFonts w:asciiTheme="majorHAnsi" w:hAnsiTheme="majorHAnsi" w:cstheme="minorHAnsi"/>
          <w:b/>
          <w:iCs/>
          <w:sz w:val="24"/>
          <w:szCs w:val="24"/>
          <w:lang w:val="ru-RU"/>
        </w:rPr>
        <w:t>ий</w:t>
      </w:r>
      <w:r w:rsidR="00AB2787" w:rsidRPr="0097069D">
        <w:rPr>
          <w:rFonts w:asciiTheme="majorHAnsi" w:hAnsiTheme="majorHAnsi" w:cstheme="minorHAnsi"/>
          <w:b/>
          <w:iCs/>
          <w:sz w:val="24"/>
          <w:szCs w:val="24"/>
          <w:lang w:val="ru-RU"/>
        </w:rPr>
        <w:t xml:space="preserve"> сад</w:t>
      </w:r>
      <w:r w:rsidR="0097069D">
        <w:rPr>
          <w:rFonts w:asciiTheme="majorHAnsi" w:hAnsiTheme="majorHAnsi" w:cstheme="minorHAnsi"/>
          <w:b/>
          <w:iCs/>
          <w:sz w:val="24"/>
          <w:szCs w:val="24"/>
          <w:lang w:val="ru-RU"/>
        </w:rPr>
        <w:t xml:space="preserve"> № 127»</w:t>
      </w:r>
    </w:p>
    <w:tbl>
      <w:tblPr>
        <w:tblStyle w:val="a9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2"/>
      </w:tblGrid>
      <w:tr w:rsidR="000444AE" w:rsidRPr="009C48A5" w14:paraId="36EB073D" w14:textId="77777777" w:rsidTr="0097069D">
        <w:tc>
          <w:tcPr>
            <w:tcW w:w="2552" w:type="dxa"/>
          </w:tcPr>
          <w:p w14:paraId="4AF75836" w14:textId="77777777" w:rsid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lang w:val="ru-RU"/>
              </w:rPr>
              <w:t>Стаж педагогической  работы</w:t>
            </w:r>
          </w:p>
          <w:p w14:paraId="28752D16" w14:textId="0DFFFD9E" w:rsidR="000E43F8" w:rsidRP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lang w:val="ru-RU"/>
              </w:rPr>
              <w:t xml:space="preserve"> от 0 до 5 лет</w:t>
            </w:r>
          </w:p>
        </w:tc>
        <w:tc>
          <w:tcPr>
            <w:tcW w:w="2552" w:type="dxa"/>
          </w:tcPr>
          <w:p w14:paraId="30B13C63" w14:textId="77777777" w:rsid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lang w:val="ru-RU"/>
              </w:rPr>
              <w:t xml:space="preserve">Стаж педагогической  работы </w:t>
            </w:r>
          </w:p>
          <w:p w14:paraId="324F79E3" w14:textId="1A667F54" w:rsidR="000E43F8" w:rsidRP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lang w:val="ru-RU"/>
              </w:rPr>
              <w:t>от  5</w:t>
            </w:r>
            <w:r w:rsidR="00375D8C" w:rsidRPr="0097069D">
              <w:rPr>
                <w:rFonts w:asciiTheme="majorHAnsi" w:hAnsiTheme="majorHAnsi" w:cstheme="minorHAnsi"/>
                <w:b/>
                <w:lang w:val="ru-RU"/>
              </w:rPr>
              <w:t xml:space="preserve"> </w:t>
            </w:r>
            <w:r w:rsidRPr="0097069D">
              <w:rPr>
                <w:rFonts w:asciiTheme="majorHAnsi" w:hAnsiTheme="majorHAnsi" w:cstheme="minorHAnsi"/>
                <w:b/>
                <w:lang w:val="ru-RU"/>
              </w:rPr>
              <w:t>до 10 лет</w:t>
            </w:r>
          </w:p>
        </w:tc>
        <w:tc>
          <w:tcPr>
            <w:tcW w:w="2551" w:type="dxa"/>
          </w:tcPr>
          <w:p w14:paraId="692F796D" w14:textId="77777777" w:rsid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lang w:val="ru-RU"/>
              </w:rPr>
              <w:t xml:space="preserve">Стаж педагогической  работы </w:t>
            </w:r>
          </w:p>
          <w:p w14:paraId="2E03CB96" w14:textId="5D52487A" w:rsidR="000E43F8" w:rsidRP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lang w:val="ru-RU"/>
              </w:rPr>
              <w:t>от 10 до 20лет</w:t>
            </w:r>
          </w:p>
        </w:tc>
        <w:tc>
          <w:tcPr>
            <w:tcW w:w="2552" w:type="dxa"/>
          </w:tcPr>
          <w:p w14:paraId="38B35028" w14:textId="77777777" w:rsid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lang w:val="ru-RU"/>
              </w:rPr>
              <w:t xml:space="preserve">Стаж педагогической  работы </w:t>
            </w:r>
          </w:p>
          <w:p w14:paraId="62A61654" w14:textId="5216CE38" w:rsidR="000E43F8" w:rsidRP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lang w:val="ru-RU"/>
              </w:rPr>
              <w:t>от 20 лет</w:t>
            </w:r>
          </w:p>
        </w:tc>
      </w:tr>
      <w:tr w:rsidR="000444AE" w:rsidRPr="00921E0B" w14:paraId="6E29DCFF" w14:textId="77777777" w:rsidTr="0097069D">
        <w:tc>
          <w:tcPr>
            <w:tcW w:w="2552" w:type="dxa"/>
          </w:tcPr>
          <w:p w14:paraId="71818C5E" w14:textId="2E89AD15" w:rsidR="000E43F8" w:rsidRPr="0097069D" w:rsidRDefault="000E43F8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069D">
              <w:rPr>
                <w:rFonts w:cstheme="minorHAnsi"/>
                <w:sz w:val="24"/>
                <w:szCs w:val="24"/>
                <w:lang w:val="ru-RU"/>
              </w:rPr>
              <w:t>6 человек</w:t>
            </w:r>
          </w:p>
        </w:tc>
        <w:tc>
          <w:tcPr>
            <w:tcW w:w="2552" w:type="dxa"/>
          </w:tcPr>
          <w:p w14:paraId="11F2F0DB" w14:textId="29459402" w:rsidR="000E43F8" w:rsidRPr="0097069D" w:rsidRDefault="00375D8C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069D">
              <w:rPr>
                <w:rFonts w:cstheme="minorHAnsi"/>
                <w:sz w:val="24"/>
                <w:szCs w:val="24"/>
                <w:lang w:val="ru-RU"/>
              </w:rPr>
              <w:t>2 человека</w:t>
            </w:r>
          </w:p>
        </w:tc>
        <w:tc>
          <w:tcPr>
            <w:tcW w:w="2551" w:type="dxa"/>
          </w:tcPr>
          <w:p w14:paraId="300EBB08" w14:textId="28CB7F50" w:rsidR="000E43F8" w:rsidRPr="0097069D" w:rsidRDefault="00375D8C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069D">
              <w:rPr>
                <w:rFonts w:cstheme="minorHAnsi"/>
                <w:sz w:val="24"/>
                <w:szCs w:val="24"/>
                <w:lang w:val="ru-RU"/>
              </w:rPr>
              <w:t xml:space="preserve">2 </w:t>
            </w:r>
            <w:r w:rsidR="000E43F8" w:rsidRPr="0097069D">
              <w:rPr>
                <w:rFonts w:cstheme="minorHAnsi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552" w:type="dxa"/>
          </w:tcPr>
          <w:p w14:paraId="0D3B8BAB" w14:textId="77777777" w:rsidR="000E43F8" w:rsidRDefault="00375D8C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069D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0E43F8" w:rsidRPr="0097069D">
              <w:rPr>
                <w:rFonts w:cstheme="minorHAnsi"/>
                <w:sz w:val="24"/>
                <w:szCs w:val="24"/>
                <w:lang w:val="ru-RU"/>
              </w:rPr>
              <w:t xml:space="preserve"> человек</w:t>
            </w:r>
          </w:p>
          <w:p w14:paraId="4029E198" w14:textId="518CFFFE" w:rsidR="0097069D" w:rsidRPr="0097069D" w:rsidRDefault="0097069D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0E43F8" w:rsidRPr="00921E0B" w14:paraId="3637E92A" w14:textId="77777777" w:rsidTr="0097069D">
        <w:tc>
          <w:tcPr>
            <w:tcW w:w="2552" w:type="dxa"/>
          </w:tcPr>
          <w:p w14:paraId="15E876CE" w14:textId="269C9B4A" w:rsidR="000E43F8" w:rsidRPr="0097069D" w:rsidRDefault="000E43F8" w:rsidP="0097069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2552" w:type="dxa"/>
          </w:tcPr>
          <w:p w14:paraId="12228093" w14:textId="19D37432" w:rsidR="000E43F8" w:rsidRPr="0097069D" w:rsidRDefault="00375D8C" w:rsidP="0097069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2551" w:type="dxa"/>
          </w:tcPr>
          <w:p w14:paraId="50AB42AC" w14:textId="028C32E1" w:rsidR="000E43F8" w:rsidRPr="0097069D" w:rsidRDefault="0097069D" w:rsidP="0097069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>Первая</w:t>
            </w:r>
            <w:r w:rsidR="000E43F8" w:rsidRPr="0097069D"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 xml:space="preserve"> квалификационная категория</w:t>
            </w:r>
          </w:p>
        </w:tc>
        <w:tc>
          <w:tcPr>
            <w:tcW w:w="2552" w:type="dxa"/>
          </w:tcPr>
          <w:p w14:paraId="55298DF6" w14:textId="2C334347" w:rsidR="000E43F8" w:rsidRPr="0097069D" w:rsidRDefault="0097069D" w:rsidP="0097069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 xml:space="preserve">Вторая </w:t>
            </w:r>
            <w:r w:rsidR="000E43F8" w:rsidRPr="0097069D"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0E43F8" w:rsidRPr="00921E0B" w14:paraId="0B2C87AF" w14:textId="77777777" w:rsidTr="0097069D">
        <w:tc>
          <w:tcPr>
            <w:tcW w:w="2552" w:type="dxa"/>
          </w:tcPr>
          <w:p w14:paraId="470B709B" w14:textId="33DB413F" w:rsidR="000E43F8" w:rsidRPr="0097069D" w:rsidRDefault="00375D8C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069D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860952">
              <w:rPr>
                <w:rFonts w:cstheme="minorHAnsi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2552" w:type="dxa"/>
          </w:tcPr>
          <w:p w14:paraId="1CEBD2B0" w14:textId="6117BE7D" w:rsidR="000E43F8" w:rsidRPr="0097069D" w:rsidRDefault="00375D8C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069D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811AD3" w:rsidRPr="0097069D">
              <w:rPr>
                <w:rFonts w:cstheme="minorHAnsi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2551" w:type="dxa"/>
          </w:tcPr>
          <w:p w14:paraId="1DFE5E64" w14:textId="2091F69B" w:rsidR="000E43F8" w:rsidRPr="0097069D" w:rsidRDefault="00811AD3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069D">
              <w:rPr>
                <w:rFonts w:cstheme="minorHAnsi"/>
                <w:sz w:val="24"/>
                <w:szCs w:val="24"/>
                <w:lang w:val="ru-RU"/>
              </w:rPr>
              <w:t>8 человек</w:t>
            </w:r>
          </w:p>
        </w:tc>
        <w:tc>
          <w:tcPr>
            <w:tcW w:w="2552" w:type="dxa"/>
          </w:tcPr>
          <w:p w14:paraId="14E693A1" w14:textId="77777777" w:rsidR="000E43F8" w:rsidRDefault="00375D8C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069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811AD3" w:rsidRPr="0097069D">
              <w:rPr>
                <w:rFonts w:cstheme="minorHAnsi"/>
                <w:sz w:val="24"/>
                <w:szCs w:val="24"/>
                <w:lang w:val="ru-RU"/>
              </w:rPr>
              <w:t xml:space="preserve"> человека</w:t>
            </w:r>
          </w:p>
          <w:p w14:paraId="4277DB80" w14:textId="2DB6D3F8" w:rsidR="0097069D" w:rsidRPr="0097069D" w:rsidRDefault="0097069D" w:rsidP="009706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0444AE" w:rsidRPr="00921E0B" w14:paraId="21ABB718" w14:textId="77777777" w:rsidTr="0097069D">
        <w:tc>
          <w:tcPr>
            <w:tcW w:w="2552" w:type="dxa"/>
          </w:tcPr>
          <w:p w14:paraId="3D96C5CA" w14:textId="0D42B7C4" w:rsidR="00811AD3" w:rsidRPr="0097069D" w:rsidRDefault="00811AD3" w:rsidP="0097069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>Среднее специальное образование</w:t>
            </w:r>
          </w:p>
        </w:tc>
        <w:tc>
          <w:tcPr>
            <w:tcW w:w="2552" w:type="dxa"/>
          </w:tcPr>
          <w:p w14:paraId="5C2E9F5D" w14:textId="16DF3D63" w:rsidR="00811AD3" w:rsidRPr="0097069D" w:rsidRDefault="00811AD3" w:rsidP="0097069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>Высшее образование</w:t>
            </w:r>
          </w:p>
        </w:tc>
        <w:tc>
          <w:tcPr>
            <w:tcW w:w="2551" w:type="dxa"/>
            <w:tcBorders>
              <w:right w:val="nil"/>
            </w:tcBorders>
          </w:tcPr>
          <w:p w14:paraId="03A4897B" w14:textId="7F6B9C3F" w:rsidR="00811AD3" w:rsidRPr="0097069D" w:rsidRDefault="00811AD3" w:rsidP="0097069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</w:pPr>
            <w:r w:rsidRPr="0097069D">
              <w:rPr>
                <w:rFonts w:asciiTheme="majorHAnsi" w:hAnsiTheme="majorHAnsi" w:cstheme="minorHAnsi"/>
                <w:b/>
                <w:sz w:val="24"/>
                <w:szCs w:val="24"/>
                <w:lang w:val="ru-RU"/>
              </w:rPr>
              <w:t>Получают высшее образование</w:t>
            </w:r>
          </w:p>
        </w:tc>
        <w:tc>
          <w:tcPr>
            <w:tcW w:w="2552" w:type="dxa"/>
            <w:tcBorders>
              <w:left w:val="nil"/>
            </w:tcBorders>
          </w:tcPr>
          <w:p w14:paraId="5A3AED3A" w14:textId="77777777" w:rsidR="00811AD3" w:rsidRPr="00921E0B" w:rsidRDefault="00811AD3" w:rsidP="00921E0B">
            <w:pPr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  <w:tr w:rsidR="000444AE" w:rsidRPr="00921E0B" w14:paraId="0264BE86" w14:textId="77777777" w:rsidTr="0097069D">
        <w:tc>
          <w:tcPr>
            <w:tcW w:w="2552" w:type="dxa"/>
          </w:tcPr>
          <w:p w14:paraId="04DF7900" w14:textId="34D85C38" w:rsidR="00811AD3" w:rsidRPr="00A73925" w:rsidRDefault="00375D8C" w:rsidP="00A7392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73925"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811AD3" w:rsidRPr="00A73925">
              <w:rPr>
                <w:rFonts w:cstheme="minorHAnsi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2552" w:type="dxa"/>
          </w:tcPr>
          <w:p w14:paraId="0C31B18C" w14:textId="7BB635A2" w:rsidR="00811AD3" w:rsidRPr="00A73925" w:rsidRDefault="00A73925" w:rsidP="00A7392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2A7B60" w:rsidRPr="00A7392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811AD3" w:rsidRPr="00A73925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551" w:type="dxa"/>
            <w:tcBorders>
              <w:right w:val="nil"/>
            </w:tcBorders>
          </w:tcPr>
          <w:p w14:paraId="6974F257" w14:textId="3C05257E" w:rsidR="00811AD3" w:rsidRPr="00A73925" w:rsidRDefault="00A73925" w:rsidP="00A7392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73925">
              <w:rPr>
                <w:rFonts w:cstheme="minorHAnsi"/>
                <w:sz w:val="24"/>
                <w:szCs w:val="24"/>
                <w:lang w:val="ru-RU"/>
              </w:rPr>
              <w:t>4 человека</w:t>
            </w:r>
          </w:p>
        </w:tc>
        <w:tc>
          <w:tcPr>
            <w:tcW w:w="2552" w:type="dxa"/>
            <w:tcBorders>
              <w:left w:val="nil"/>
            </w:tcBorders>
          </w:tcPr>
          <w:p w14:paraId="4681F36F" w14:textId="77777777" w:rsidR="00811AD3" w:rsidRPr="00921E0B" w:rsidRDefault="00811AD3" w:rsidP="00921E0B">
            <w:pPr>
              <w:jc w:val="both"/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</w:tbl>
    <w:p w14:paraId="655D79D3" w14:textId="498255CD" w:rsidR="00DC52D1" w:rsidRPr="00921E0B" w:rsidRDefault="00AB2787" w:rsidP="00921E0B">
      <w:pPr>
        <w:ind w:firstLine="720"/>
        <w:jc w:val="both"/>
        <w:rPr>
          <w:rFonts w:cstheme="minorHAnsi"/>
          <w:iCs/>
          <w:sz w:val="26"/>
          <w:szCs w:val="26"/>
          <w:lang w:val="ru-RU"/>
        </w:rPr>
      </w:pPr>
      <w:r w:rsidRPr="00921E0B">
        <w:rPr>
          <w:rFonts w:cstheme="minorHAnsi"/>
          <w:iCs/>
          <w:sz w:val="26"/>
          <w:szCs w:val="26"/>
          <w:lang w:val="ru-RU"/>
        </w:rPr>
        <w:t xml:space="preserve">Педагоги повышают свой профессиональный уровень, эффективно участвуют в работе </w:t>
      </w:r>
      <w:r w:rsidR="000444AE" w:rsidRPr="00921E0B">
        <w:rPr>
          <w:rFonts w:cstheme="minorHAnsi"/>
          <w:iCs/>
          <w:sz w:val="26"/>
          <w:szCs w:val="26"/>
          <w:lang w:val="ru-RU"/>
        </w:rPr>
        <w:t>действующ</w:t>
      </w:r>
      <w:r w:rsidR="00A73925">
        <w:rPr>
          <w:rFonts w:cstheme="minorHAnsi"/>
          <w:iCs/>
          <w:sz w:val="26"/>
          <w:szCs w:val="26"/>
          <w:lang w:val="ru-RU"/>
        </w:rPr>
        <w:t>их</w:t>
      </w:r>
      <w:r w:rsidR="000444AE" w:rsidRPr="00921E0B">
        <w:rPr>
          <w:rFonts w:cstheme="minorHAnsi"/>
          <w:iCs/>
          <w:sz w:val="26"/>
          <w:szCs w:val="26"/>
          <w:lang w:val="ru-RU"/>
        </w:rPr>
        <w:t xml:space="preserve"> семинар</w:t>
      </w:r>
      <w:r w:rsidR="00A73925">
        <w:rPr>
          <w:rFonts w:cstheme="minorHAnsi"/>
          <w:iCs/>
          <w:sz w:val="26"/>
          <w:szCs w:val="26"/>
          <w:lang w:val="ru-RU"/>
        </w:rPr>
        <w:t>ов</w:t>
      </w:r>
      <w:r w:rsidR="000444AE" w:rsidRPr="00921E0B">
        <w:rPr>
          <w:rFonts w:cstheme="minorHAnsi"/>
          <w:iCs/>
          <w:sz w:val="26"/>
          <w:szCs w:val="26"/>
          <w:lang w:val="ru-RU"/>
        </w:rPr>
        <w:t xml:space="preserve"> в </w:t>
      </w:r>
      <w:r w:rsidR="00A73925">
        <w:rPr>
          <w:rFonts w:cstheme="minorHAnsi"/>
          <w:iCs/>
          <w:sz w:val="26"/>
          <w:szCs w:val="26"/>
          <w:lang w:val="ru-RU"/>
        </w:rPr>
        <w:t>М</w:t>
      </w:r>
      <w:r w:rsidR="000444AE" w:rsidRPr="00921E0B">
        <w:rPr>
          <w:rFonts w:cstheme="minorHAnsi"/>
          <w:iCs/>
          <w:sz w:val="26"/>
          <w:szCs w:val="26"/>
          <w:lang w:val="ru-RU"/>
        </w:rPr>
        <w:t>ДОУ</w:t>
      </w:r>
      <w:r w:rsidR="00A73925">
        <w:rPr>
          <w:rFonts w:cstheme="minorHAnsi"/>
          <w:iCs/>
          <w:sz w:val="26"/>
          <w:szCs w:val="26"/>
          <w:lang w:val="ru-RU"/>
        </w:rPr>
        <w:t xml:space="preserve"> «Детский сад № 127»</w:t>
      </w:r>
      <w:r w:rsidRPr="00921E0B">
        <w:rPr>
          <w:rFonts w:cstheme="minorHAnsi"/>
          <w:iCs/>
          <w:sz w:val="26"/>
          <w:szCs w:val="26"/>
          <w:lang w:val="ru-RU"/>
        </w:rPr>
        <w:t>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55D6F375" w14:textId="453A6368" w:rsidR="00A73925" w:rsidRPr="006E0C60" w:rsidRDefault="00D07E4D" w:rsidP="00921E0B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21E0B">
        <w:rPr>
          <w:rFonts w:hAnsi="Times New Roman" w:cs="Times New Roman"/>
          <w:color w:val="000000"/>
          <w:sz w:val="26"/>
          <w:szCs w:val="26"/>
          <w:lang w:val="ru-RU"/>
        </w:rPr>
        <w:t>В учреждении созданы условия для участия</w:t>
      </w:r>
      <w:r w:rsidRPr="00921E0B">
        <w:rPr>
          <w:rFonts w:hAnsi="Times New Roman" w:cs="Times New Roman"/>
          <w:color w:val="000000"/>
          <w:sz w:val="26"/>
          <w:szCs w:val="26"/>
        </w:rPr>
        <w:t> </w:t>
      </w:r>
      <w:r w:rsidRPr="00921E0B">
        <w:rPr>
          <w:rFonts w:hAnsi="Times New Roman" w:cs="Times New Roman"/>
          <w:color w:val="000000"/>
          <w:sz w:val="26"/>
          <w:szCs w:val="26"/>
          <w:lang w:val="ru-RU"/>
        </w:rPr>
        <w:t xml:space="preserve">педагогов в мероприятиях </w:t>
      </w:r>
      <w:r w:rsidR="00A73925" w:rsidRPr="00921E0B">
        <w:rPr>
          <w:rFonts w:hAnsi="Times New Roman" w:cs="Times New Roman"/>
          <w:color w:val="000000"/>
          <w:sz w:val="26"/>
          <w:szCs w:val="26"/>
          <w:lang w:val="ru-RU"/>
        </w:rPr>
        <w:t>и конкурсах</w:t>
      </w:r>
      <w:r w:rsidRPr="00921E0B">
        <w:rPr>
          <w:rFonts w:hAnsi="Times New Roman" w:cs="Times New Roman"/>
          <w:color w:val="000000"/>
          <w:sz w:val="26"/>
          <w:szCs w:val="26"/>
          <w:lang w:val="ru-RU"/>
        </w:rPr>
        <w:t xml:space="preserve"> на различных </w:t>
      </w:r>
      <w:r w:rsidR="006E0C60">
        <w:rPr>
          <w:rFonts w:hAnsi="Times New Roman" w:cs="Times New Roman"/>
          <w:color w:val="000000"/>
          <w:sz w:val="26"/>
          <w:szCs w:val="26"/>
          <w:lang w:val="ru-RU"/>
        </w:rPr>
        <w:t>уровнях.</w:t>
      </w:r>
    </w:p>
    <w:tbl>
      <w:tblPr>
        <w:tblStyle w:val="a9"/>
        <w:tblW w:w="9553" w:type="dxa"/>
        <w:tblLook w:val="04A0" w:firstRow="1" w:lastRow="0" w:firstColumn="1" w:lastColumn="0" w:noHBand="0" w:noVBand="1"/>
      </w:tblPr>
      <w:tblGrid>
        <w:gridCol w:w="2660"/>
        <w:gridCol w:w="6893"/>
      </w:tblGrid>
      <w:tr w:rsidR="006E0C60" w14:paraId="6D1F1468" w14:textId="77777777" w:rsidTr="006E0C60">
        <w:tc>
          <w:tcPr>
            <w:tcW w:w="2660" w:type="dxa"/>
          </w:tcPr>
          <w:p w14:paraId="5BF9C6FF" w14:textId="451596B1" w:rsidR="006E0C60" w:rsidRPr="006E0C60" w:rsidRDefault="006E0C60" w:rsidP="006E0C6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6893" w:type="dxa"/>
          </w:tcPr>
          <w:p w14:paraId="3A80C06F" w14:textId="77777777" w:rsidR="006E0C60" w:rsidRDefault="006E0C60" w:rsidP="006E0C6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ru-RU" w:eastAsia="ru-RU"/>
              </w:rPr>
              <w:t>Мероприятие</w:t>
            </w:r>
          </w:p>
          <w:p w14:paraId="185417BB" w14:textId="2E170B34" w:rsidR="006E0C60" w:rsidRPr="006E0C60" w:rsidRDefault="006E0C60" w:rsidP="006E0C6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73925" w:rsidRPr="009C48A5" w14:paraId="1C9BF913" w14:textId="77777777" w:rsidTr="006E0C60">
        <w:tc>
          <w:tcPr>
            <w:tcW w:w="2660" w:type="dxa"/>
          </w:tcPr>
          <w:p w14:paraId="54218FA7" w14:textId="377DC1C1" w:rsidR="00A73925" w:rsidRPr="006E0C60" w:rsidRDefault="00A73925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Январь 2022 г.</w:t>
            </w:r>
          </w:p>
        </w:tc>
        <w:tc>
          <w:tcPr>
            <w:tcW w:w="6893" w:type="dxa"/>
          </w:tcPr>
          <w:p w14:paraId="7EDA4031" w14:textId="77777777" w:rsidR="00A73925" w:rsidRDefault="00A73925" w:rsidP="00A7392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462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Турнир по игре ЖИПТО среди педагогов Клуба любителей интеллектуальных игр</w:t>
            </w:r>
          </w:p>
          <w:p w14:paraId="2690D083" w14:textId="34F26357" w:rsid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:rsidRPr="009C48A5" w14:paraId="39C8A312" w14:textId="77777777" w:rsidTr="006E0C60">
        <w:tc>
          <w:tcPr>
            <w:tcW w:w="2660" w:type="dxa"/>
          </w:tcPr>
          <w:p w14:paraId="26AF0C52" w14:textId="0218AB12" w:rsidR="00A73925" w:rsidRPr="006E0C60" w:rsidRDefault="00A73925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Февраль 2022 г.</w:t>
            </w:r>
          </w:p>
        </w:tc>
        <w:tc>
          <w:tcPr>
            <w:tcW w:w="6893" w:type="dxa"/>
          </w:tcPr>
          <w:p w14:paraId="15DD9E13" w14:textId="77777777" w:rsidR="00A73925" w:rsidRDefault="00A73925" w:rsidP="00A7392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462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Конкурс среди педагогов «Разноцветное чудо»</w:t>
            </w:r>
          </w:p>
          <w:p w14:paraId="24786508" w14:textId="419639AD" w:rsid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14:paraId="0DA3A026" w14:textId="77777777" w:rsidTr="006E0C60">
        <w:tc>
          <w:tcPr>
            <w:tcW w:w="2660" w:type="dxa"/>
          </w:tcPr>
          <w:p w14:paraId="6124C819" w14:textId="4251E01B" w:rsidR="00A73925" w:rsidRPr="006E0C60" w:rsidRDefault="00A73925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Март 2022 г.</w:t>
            </w:r>
          </w:p>
        </w:tc>
        <w:tc>
          <w:tcPr>
            <w:tcW w:w="6893" w:type="dxa"/>
          </w:tcPr>
          <w:p w14:paraId="7206058F" w14:textId="77777777" w:rsidR="00A73925" w:rsidRDefault="00A73925" w:rsidP="00A7392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462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Конкурс «Пасхальная радость»</w:t>
            </w:r>
          </w:p>
          <w:p w14:paraId="5B1D49C3" w14:textId="67471F55" w:rsid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:rsidRPr="009C48A5" w14:paraId="09F888EA" w14:textId="77777777" w:rsidTr="006E0C60">
        <w:tc>
          <w:tcPr>
            <w:tcW w:w="2660" w:type="dxa"/>
          </w:tcPr>
          <w:p w14:paraId="59439145" w14:textId="7A637460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Март 2022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6893" w:type="dxa"/>
          </w:tcPr>
          <w:p w14:paraId="53EFB338" w14:textId="438B6153" w:rsidR="006E0C60" w:rsidRPr="006E0C60" w:rsidRDefault="006E0C60" w:rsidP="00A73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Городской мастер-класс для педагогов ДОУ в формате видеоконференции на платформе ZOOM «Акция как форма сотрудничества педагогов и родителей в формировании </w:t>
            </w:r>
            <w:r w:rsidRPr="006E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безопасного поведения детей в быту»</w:t>
            </w:r>
          </w:p>
          <w:p w14:paraId="1028D824" w14:textId="423A5C32" w:rsidR="006E0C60" w:rsidRPr="006E0C60" w:rsidRDefault="006E0C60" w:rsidP="00A73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73925" w:rsidRPr="009C48A5" w14:paraId="359909B1" w14:textId="77777777" w:rsidTr="006E0C60">
        <w:tc>
          <w:tcPr>
            <w:tcW w:w="2660" w:type="dxa"/>
          </w:tcPr>
          <w:p w14:paraId="1EA93674" w14:textId="044E9C72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Апрель 2022 г.</w:t>
            </w:r>
          </w:p>
        </w:tc>
        <w:tc>
          <w:tcPr>
            <w:tcW w:w="6893" w:type="dxa"/>
          </w:tcPr>
          <w:p w14:paraId="2DBB4901" w14:textId="4D1C1E8D" w:rsidR="00A73925" w:rsidRPr="006E0C60" w:rsidRDefault="006E0C60" w:rsidP="00A73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Конференция «Инновации в системе образования Тутаевского МР: современный контекст и лучшие практики»</w:t>
            </w:r>
          </w:p>
          <w:p w14:paraId="5C9AB184" w14:textId="33AA013F" w:rsidR="006E0C60" w:rsidRPr="006E0C60" w:rsidRDefault="006E0C60" w:rsidP="00A7392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73925" w14:paraId="520DF65B" w14:textId="77777777" w:rsidTr="006E0C60">
        <w:tc>
          <w:tcPr>
            <w:tcW w:w="2660" w:type="dxa"/>
          </w:tcPr>
          <w:p w14:paraId="4B15A4FD" w14:textId="074AC3F4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Май 2022 г.</w:t>
            </w:r>
          </w:p>
        </w:tc>
        <w:tc>
          <w:tcPr>
            <w:tcW w:w="6893" w:type="dxa"/>
          </w:tcPr>
          <w:p w14:paraId="0109AA34" w14:textId="2862A0BC" w:rsidR="00A73925" w:rsidRPr="006E0C60" w:rsidRDefault="006E0C60" w:rsidP="00A73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Мастер-класс: «Внутрифирменное обучение педагогов. Развитие кадрового потенциала»</w:t>
            </w:r>
          </w:p>
          <w:p w14:paraId="18676803" w14:textId="04EC8728" w:rsidR="006E0C60" w:rsidRPr="006E0C60" w:rsidRDefault="006E0C60" w:rsidP="00A7392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73925" w:rsidRPr="009C48A5" w14:paraId="1757C199" w14:textId="77777777" w:rsidTr="006E0C60">
        <w:tc>
          <w:tcPr>
            <w:tcW w:w="2660" w:type="dxa"/>
          </w:tcPr>
          <w:p w14:paraId="7CB0F4E5" w14:textId="6D455A21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Май 2022 г.</w:t>
            </w:r>
          </w:p>
        </w:tc>
        <w:tc>
          <w:tcPr>
            <w:tcW w:w="6893" w:type="dxa"/>
          </w:tcPr>
          <w:p w14:paraId="6AD347DB" w14:textId="0F854A06" w:rsidR="00A73925" w:rsidRPr="006E0C60" w:rsidRDefault="006E0C60" w:rsidP="00A73925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Отчёт о проделанной работе за учебный год в Клубе любителей интеллектуальных игр «Юный стратег, 76»</w:t>
            </w:r>
          </w:p>
          <w:p w14:paraId="2BAFEE5A" w14:textId="65B62E12" w:rsidR="006E0C60" w:rsidRP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14:paraId="021484AD" w14:textId="77777777" w:rsidTr="006E0C60">
        <w:tc>
          <w:tcPr>
            <w:tcW w:w="2660" w:type="dxa"/>
          </w:tcPr>
          <w:p w14:paraId="1CAAC853" w14:textId="54748906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 2022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6893" w:type="dxa"/>
          </w:tcPr>
          <w:p w14:paraId="46789AE4" w14:textId="07BFA992" w:rsidR="00A73925" w:rsidRPr="006E0C60" w:rsidRDefault="006E0C60" w:rsidP="00A73925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Городской конкурс «Мы – эковолонтеры»</w:t>
            </w:r>
          </w:p>
          <w:p w14:paraId="5ED3E567" w14:textId="4554C416" w:rsidR="006E0C60" w:rsidRP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:rsidRPr="009C48A5" w14:paraId="06ECD215" w14:textId="77777777" w:rsidTr="006E0C60">
        <w:tc>
          <w:tcPr>
            <w:tcW w:w="2660" w:type="dxa"/>
          </w:tcPr>
          <w:p w14:paraId="683295AC" w14:textId="15B998A7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 2022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6893" w:type="dxa"/>
          </w:tcPr>
          <w:p w14:paraId="1BDAE549" w14:textId="6E60DC47" w:rsidR="00A73925" w:rsidRPr="006E0C60" w:rsidRDefault="006E0C60" w:rsidP="00A73925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МО «Педагог для всех» тема «Приобщение детей к социокультурным нормам, традициям семьи, общества и государства». Дискуссионная площадка «Взаимодействие ДОУ и семьи по укреплению семейных традиций»</w:t>
            </w:r>
          </w:p>
          <w:p w14:paraId="77A4C37F" w14:textId="61AE7E09" w:rsidR="006E0C60" w:rsidRP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:rsidRPr="009C48A5" w14:paraId="44C7F031" w14:textId="77777777" w:rsidTr="006E0C60">
        <w:tc>
          <w:tcPr>
            <w:tcW w:w="2660" w:type="dxa"/>
          </w:tcPr>
          <w:p w14:paraId="46441551" w14:textId="0C22009C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 2022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6893" w:type="dxa"/>
          </w:tcPr>
          <w:p w14:paraId="379AEDCC" w14:textId="74D63CC5" w:rsidR="00A73925" w:rsidRPr="006E0C60" w:rsidRDefault="006E0C60" w:rsidP="00A73925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Дискуссионная площадка «Укрепление традиций семьи в разрезе взаимодейств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ия с ДОУ» в рамках МО «Педагог для всех»: «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Приобщение детей к социокультурным нормам, традициям семьи, общества и государства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3CF2AC47" w14:textId="70217E9A" w:rsidR="006E0C60" w:rsidRP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:rsidRPr="009C48A5" w14:paraId="22123238" w14:textId="77777777" w:rsidTr="006E0C60">
        <w:tc>
          <w:tcPr>
            <w:tcW w:w="2660" w:type="dxa"/>
          </w:tcPr>
          <w:p w14:paraId="45565DD2" w14:textId="0F7E0E28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Ноябрь 2022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6893" w:type="dxa"/>
          </w:tcPr>
          <w:p w14:paraId="4DA18180" w14:textId="7768BD36" w:rsidR="00A73925" w:rsidRPr="006E0C60" w:rsidRDefault="006E0C60" w:rsidP="00A73925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Семинар – практикум «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Успешные практики организации взаимодействия педагога с детьми в условиях ДОУ. Воспитание любви к Родине средствами экологической культуры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» в рамках МО «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Педагог для всех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»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Школа молодого педагога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1D5A08D9" w14:textId="4FB5625E" w:rsidR="006E0C60" w:rsidRP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14:paraId="1321759B" w14:textId="77777777" w:rsidTr="006E0C60">
        <w:tc>
          <w:tcPr>
            <w:tcW w:w="2660" w:type="dxa"/>
          </w:tcPr>
          <w:p w14:paraId="2F1D4977" w14:textId="71F1D1D2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Ноябрь 2022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6893" w:type="dxa"/>
          </w:tcPr>
          <w:p w14:paraId="28734FB3" w14:textId="77777777" w:rsidR="00A73925" w:rsidRPr="006E0C60" w:rsidRDefault="006E0C60" w:rsidP="00A73925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МО музыкальных руководителей Дзержинского района</w:t>
            </w:r>
          </w:p>
          <w:p w14:paraId="119819C6" w14:textId="20D737BD" w:rsidR="006E0C60" w:rsidRP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  <w:tr w:rsidR="00A73925" w14:paraId="5F42C4E0" w14:textId="77777777" w:rsidTr="006E0C60">
        <w:tc>
          <w:tcPr>
            <w:tcW w:w="2660" w:type="dxa"/>
          </w:tcPr>
          <w:p w14:paraId="05A98963" w14:textId="650B5574" w:rsidR="00A73925" w:rsidRPr="006E0C60" w:rsidRDefault="006E0C60" w:rsidP="006E0C60">
            <w:pPr>
              <w:jc w:val="center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Ноябрь 2022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6893" w:type="dxa"/>
          </w:tcPr>
          <w:p w14:paraId="6AC54304" w14:textId="5A174559" w:rsidR="00A73925" w:rsidRPr="006E0C60" w:rsidRDefault="006E0C60" w:rsidP="00A73925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Методический диалог «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Приобщение детей дошкольного возраста к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и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стории,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традициям и культуре родной страны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».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«</w:t>
            </w:r>
            <w:r w:rsidRPr="006E0C6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Формирование семейных ценностей посредством взаимод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ействия с семьями воспитанников»</w:t>
            </w:r>
          </w:p>
          <w:p w14:paraId="540858C8" w14:textId="191FD6B7" w:rsidR="006E0C60" w:rsidRPr="006E0C60" w:rsidRDefault="006E0C60" w:rsidP="00A73925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</w:tr>
    </w:tbl>
    <w:p w14:paraId="5178974B" w14:textId="62ABC689" w:rsidR="00D07E4D" w:rsidRPr="006E0C60" w:rsidRDefault="00DC52D1" w:rsidP="006E0C60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E0C6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</w:t>
      </w:r>
      <w:r w:rsidR="005E5DE2">
        <w:rPr>
          <w:rFonts w:ascii="Times New Roman" w:hAnsi="Times New Roman" w:cs="Times New Roman"/>
          <w:bCs/>
          <w:sz w:val="26"/>
          <w:szCs w:val="26"/>
          <w:lang w:val="ru-RU"/>
        </w:rPr>
        <w:t>МДОУ «Д</w:t>
      </w:r>
      <w:r w:rsidRPr="006E0C60">
        <w:rPr>
          <w:rFonts w:ascii="Times New Roman" w:hAnsi="Times New Roman" w:cs="Times New Roman"/>
          <w:bCs/>
          <w:sz w:val="26"/>
          <w:szCs w:val="26"/>
          <w:lang w:val="ru-RU"/>
        </w:rPr>
        <w:t>етск</w:t>
      </w:r>
      <w:r w:rsidR="005E5DE2">
        <w:rPr>
          <w:rFonts w:ascii="Times New Roman" w:hAnsi="Times New Roman" w:cs="Times New Roman"/>
          <w:bCs/>
          <w:sz w:val="26"/>
          <w:szCs w:val="26"/>
          <w:lang w:val="ru-RU"/>
        </w:rPr>
        <w:t>ий</w:t>
      </w:r>
      <w:r w:rsidRPr="006E0C6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сад</w:t>
      </w:r>
      <w:r w:rsidR="005E5DE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№ 127»</w:t>
      </w:r>
      <w:r w:rsidRPr="006E0C6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тр</w:t>
      </w:r>
      <w:r w:rsidR="00D07E4D" w:rsidRPr="006E0C60">
        <w:rPr>
          <w:rFonts w:ascii="Times New Roman" w:hAnsi="Times New Roman" w:cs="Times New Roman"/>
          <w:bCs/>
          <w:sz w:val="26"/>
          <w:szCs w:val="26"/>
          <w:lang w:val="ru-RU"/>
        </w:rPr>
        <w:t>и по</w:t>
      </w:r>
      <w:r w:rsidR="005E5DE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следние года, включая </w:t>
      </w:r>
      <w:r w:rsidR="00D07E4D" w:rsidRPr="006E0C6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2022 год, показывают, что все </w:t>
      </w:r>
      <w:r w:rsidR="005E5DE2">
        <w:rPr>
          <w:rFonts w:ascii="Times New Roman" w:hAnsi="Times New Roman" w:cs="Times New Roman"/>
          <w:bCs/>
          <w:sz w:val="26"/>
          <w:szCs w:val="26"/>
          <w:lang w:val="ru-RU"/>
        </w:rPr>
        <w:t>программы</w:t>
      </w:r>
      <w:r w:rsidR="005E5DE2" w:rsidRPr="006E0C6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соответствуют профилю</w:t>
      </w:r>
      <w:r w:rsidRPr="006E0C6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педагогической деятельности. 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D07E4D" w:rsidRPr="006E0C60">
        <w:rPr>
          <w:rFonts w:hAnsi="Times New Roman" w:cs="Times New Roman"/>
          <w:color w:val="000000"/>
          <w:sz w:val="26"/>
          <w:szCs w:val="26"/>
        </w:rPr>
        <w:t> 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>связи</w:t>
      </w:r>
      <w:r w:rsid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D07E4D" w:rsidRPr="006E0C60">
        <w:rPr>
          <w:rFonts w:hAnsi="Times New Roman" w:cs="Times New Roman"/>
          <w:color w:val="000000"/>
          <w:sz w:val="26"/>
          <w:szCs w:val="26"/>
        </w:rPr>
        <w:t> </w:t>
      </w:r>
      <w:r w:rsid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увеличением количества </w:t>
      </w:r>
      <w:r w:rsidR="005E5DE2" w:rsidRPr="006E0C60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5E5DE2" w:rsidRPr="006E0C60">
        <w:rPr>
          <w:rFonts w:hAnsi="Times New Roman" w:cs="Times New Roman"/>
          <w:color w:val="000000"/>
          <w:sz w:val="26"/>
          <w:szCs w:val="26"/>
        </w:rPr>
        <w:t> </w:t>
      </w:r>
      <w:r w:rsidR="005E5DE2" w:rsidRPr="006E0C60">
        <w:rPr>
          <w:rFonts w:hAnsi="Times New Roman" w:cs="Times New Roman"/>
          <w:color w:val="000000"/>
          <w:sz w:val="26"/>
          <w:szCs w:val="26"/>
          <w:lang w:val="ru-RU"/>
        </w:rPr>
        <w:t xml:space="preserve">2022 году 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>воспитанников с</w:t>
      </w:r>
      <w:r w:rsidR="00D07E4D" w:rsidRPr="006E0C60">
        <w:rPr>
          <w:rFonts w:hAnsi="Times New Roman" w:cs="Times New Roman"/>
          <w:color w:val="000000"/>
          <w:sz w:val="26"/>
          <w:szCs w:val="26"/>
        </w:rPr>
        <w:t> 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>ОВЗ ощущается нехватка специализированных кадров. Планируется принять в</w:t>
      </w:r>
      <w:r w:rsidR="00D07E4D" w:rsidRPr="006E0C60">
        <w:rPr>
          <w:rFonts w:hAnsi="Times New Roman" w:cs="Times New Roman"/>
          <w:color w:val="000000"/>
          <w:sz w:val="26"/>
          <w:szCs w:val="26"/>
        </w:rPr>
        <w:t> 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 xml:space="preserve">штат учителя-дефектолога и педагога-психолога на место декретного отпуска основного 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сотрудника в</w:t>
      </w:r>
      <w:r w:rsidR="00D07E4D" w:rsidRPr="006E0C60">
        <w:rPr>
          <w:rFonts w:hAnsi="Times New Roman" w:cs="Times New Roman"/>
          <w:color w:val="000000"/>
          <w:sz w:val="26"/>
          <w:szCs w:val="26"/>
        </w:rPr>
        <w:t> 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>2023</w:t>
      </w:r>
      <w:r w:rsidR="00D07E4D" w:rsidRPr="006E0C60">
        <w:rPr>
          <w:rFonts w:hAnsi="Times New Roman" w:cs="Times New Roman"/>
          <w:color w:val="000000"/>
          <w:sz w:val="26"/>
          <w:szCs w:val="26"/>
        </w:rPr>
        <w:t> 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>году. Указанные специалисты войдут в</w:t>
      </w:r>
      <w:r w:rsidR="00D07E4D" w:rsidRPr="006E0C60">
        <w:rPr>
          <w:rFonts w:hAnsi="Times New Roman" w:cs="Times New Roman"/>
          <w:color w:val="000000"/>
          <w:sz w:val="26"/>
          <w:szCs w:val="26"/>
        </w:rPr>
        <w:t> </w:t>
      </w:r>
      <w:r w:rsidR="00D07E4D" w:rsidRPr="006E0C60">
        <w:rPr>
          <w:rFonts w:hAnsi="Times New Roman" w:cs="Times New Roman"/>
          <w:color w:val="000000"/>
          <w:sz w:val="26"/>
          <w:szCs w:val="26"/>
          <w:lang w:val="ru-RU"/>
        </w:rPr>
        <w:t>состав психолого-педагогической службы детского сада.</w:t>
      </w:r>
    </w:p>
    <w:p w14:paraId="6C7C2CAC" w14:textId="77777777" w:rsidR="005E5DE2" w:rsidRDefault="00D07E4D" w:rsidP="005E5DE2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E5DE2">
        <w:rPr>
          <w:rFonts w:hAnsi="Times New Roman" w:cs="Times New Roman"/>
          <w:b/>
          <w:color w:val="000000"/>
          <w:sz w:val="26"/>
          <w:szCs w:val="26"/>
          <w:lang w:val="ru-RU"/>
        </w:rPr>
        <w:t>Вывод: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 в</w:t>
      </w:r>
      <w:r w:rsid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 МДОУ «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Детск</w:t>
      </w:r>
      <w:r w:rsidR="005E5DE2">
        <w:rPr>
          <w:rFonts w:hAnsi="Times New Roman" w:cs="Times New Roman"/>
          <w:color w:val="000000"/>
          <w:sz w:val="26"/>
          <w:szCs w:val="26"/>
          <w:lang w:val="ru-RU"/>
        </w:rPr>
        <w:t>ий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 сад</w:t>
      </w:r>
      <w:r w:rsid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 № 127»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 созданы условия, обеспечивающие качественную реализацию образовательной программы в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требованиями обновления дошкольного образования</w:t>
      </w:r>
      <w:r w:rsidR="005E5DE2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 для непрерывного профессионального развития педагогических работников через систему методических мероприятий в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="005E5DE2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етском саду. Педагоги МДОУ «Детский сад №127» зарекомендовали себя как инициативный, творческий коллектив, умеющий найти индивидуальный подход к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каждому ребенку, помочь раскрыть и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развить его способности. </w:t>
      </w:r>
    </w:p>
    <w:p w14:paraId="589487C7" w14:textId="651AA872" w:rsidR="00DC52D1" w:rsidRPr="005E5DE2" w:rsidRDefault="00D07E4D" w:rsidP="005E5DE2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Таким образом, система психолого-педагогического сопровождения педагогов, уровень профессиональной подготовленности и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мастерства, их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творческий потенциал, стремление к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повышению своего теоретического уровня позволяют педагогам создать комфортные условия в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группах, грамотно и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>успешно строить педагогический процесс с</w:t>
      </w:r>
      <w:r w:rsidRPr="005E5DE2">
        <w:rPr>
          <w:rFonts w:hAnsi="Times New Roman" w:cs="Times New Roman"/>
          <w:color w:val="000000"/>
          <w:sz w:val="26"/>
          <w:szCs w:val="26"/>
        </w:rPr>
        <w:t> </w:t>
      </w:r>
      <w:r w:rsidRPr="005E5DE2">
        <w:rPr>
          <w:rFonts w:hAnsi="Times New Roman" w:cs="Times New Roman"/>
          <w:color w:val="000000"/>
          <w:sz w:val="26"/>
          <w:szCs w:val="26"/>
          <w:lang w:val="ru-RU"/>
        </w:rPr>
        <w:t xml:space="preserve">учетом требований ФГОС ДО. </w:t>
      </w:r>
    </w:p>
    <w:p w14:paraId="7C305B43" w14:textId="77777777" w:rsidR="005E5DE2" w:rsidRDefault="00AB2787" w:rsidP="005E5DE2">
      <w:pPr>
        <w:pStyle w:val="ac"/>
        <w:numPr>
          <w:ilvl w:val="0"/>
          <w:numId w:val="24"/>
        </w:numPr>
        <w:jc w:val="center"/>
        <w:rPr>
          <w:rFonts w:asciiTheme="majorHAnsi" w:hAnsiTheme="majorHAnsi" w:cs="Times New Roman"/>
          <w:b/>
          <w:bCs/>
          <w:color w:val="000000"/>
          <w:sz w:val="26"/>
          <w:szCs w:val="26"/>
          <w:lang w:val="ru-RU"/>
        </w:rPr>
      </w:pPr>
      <w:r w:rsidRPr="005E5DE2">
        <w:rPr>
          <w:rFonts w:asciiTheme="majorHAnsi" w:hAnsiTheme="majorHAnsi" w:cs="Times New Roman"/>
          <w:b/>
          <w:bCs/>
          <w:color w:val="000000"/>
          <w:sz w:val="26"/>
          <w:szCs w:val="26"/>
          <w:lang w:val="ru-RU"/>
        </w:rPr>
        <w:t xml:space="preserve">Оценка учебно-методического </w:t>
      </w:r>
    </w:p>
    <w:p w14:paraId="6EC4319F" w14:textId="662A20A9" w:rsidR="0017618D" w:rsidRPr="005E5DE2" w:rsidRDefault="00AB2787" w:rsidP="005E5DE2">
      <w:pPr>
        <w:pStyle w:val="ac"/>
        <w:jc w:val="center"/>
        <w:rPr>
          <w:rFonts w:asciiTheme="majorHAnsi" w:hAnsiTheme="majorHAnsi" w:cs="Times New Roman"/>
          <w:b/>
          <w:bCs/>
          <w:color w:val="000000"/>
          <w:sz w:val="26"/>
          <w:szCs w:val="26"/>
          <w:lang w:val="ru-RU"/>
        </w:rPr>
      </w:pPr>
      <w:r w:rsidRPr="005E5DE2">
        <w:rPr>
          <w:rFonts w:asciiTheme="majorHAnsi" w:hAnsiTheme="majorHAnsi" w:cs="Times New Roman"/>
          <w:b/>
          <w:bCs/>
          <w:color w:val="000000"/>
          <w:sz w:val="26"/>
          <w:szCs w:val="26"/>
          <w:lang w:val="ru-RU"/>
        </w:rPr>
        <w:t>и библиотечно-информационного обеспечения</w:t>
      </w:r>
    </w:p>
    <w:p w14:paraId="6C352028" w14:textId="7706E690" w:rsidR="00DC52D1" w:rsidRPr="005E5DE2" w:rsidRDefault="005E5DE2" w:rsidP="00DC52D1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DC52D1" w:rsidRPr="005E5DE2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ru-RU"/>
        </w:rPr>
        <w:t>МДОУ «Детский сад № 127»</w:t>
      </w:r>
      <w:r w:rsidR="00DC52D1" w:rsidRPr="005E5DE2">
        <w:rPr>
          <w:rFonts w:ascii="Times New Roman" w:hAnsi="Times New Roman" w:cs="Times New Roman"/>
          <w:sz w:val="26"/>
          <w:szCs w:val="26"/>
          <w:lang w:val="ru-RU"/>
        </w:rPr>
        <w:t xml:space="preserve"> библиотека является составной частью методической службы. Библиотечный фонд располагается в методическом кабинете, кабинетах спец</w:t>
      </w:r>
      <w:r>
        <w:rPr>
          <w:rFonts w:ascii="Times New Roman" w:hAnsi="Times New Roman" w:cs="Times New Roman"/>
          <w:sz w:val="26"/>
          <w:szCs w:val="26"/>
          <w:lang w:val="ru-RU"/>
        </w:rPr>
        <w:t>иалистов, группах детского сада и</w:t>
      </w:r>
      <w:r w:rsidR="00DC52D1" w:rsidRPr="005E5DE2">
        <w:rPr>
          <w:rFonts w:ascii="Times New Roman" w:hAnsi="Times New Roman" w:cs="Times New Roman"/>
          <w:sz w:val="26"/>
          <w:szCs w:val="26"/>
          <w:lang w:val="ru-RU"/>
        </w:rPr>
        <w:t xml:space="preserve">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ельной частью ООП. </w:t>
      </w:r>
      <w:r w:rsidR="002E54E3" w:rsidRPr="005E5DE2">
        <w:rPr>
          <w:rFonts w:ascii="Times New Roman" w:hAnsi="Times New Roman" w:cs="Times New Roman"/>
          <w:sz w:val="26"/>
          <w:szCs w:val="26"/>
          <w:lang w:val="ru-RU"/>
        </w:rPr>
        <w:t>В 2022</w:t>
      </w:r>
      <w:r w:rsidR="00DC52D1" w:rsidRPr="005E5DE2">
        <w:rPr>
          <w:rFonts w:ascii="Times New Roman" w:hAnsi="Times New Roman" w:cs="Times New Roman"/>
          <w:sz w:val="26"/>
          <w:szCs w:val="26"/>
          <w:lang w:val="ru-RU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школы» в соответствии с ФГОС. </w:t>
      </w:r>
      <w:r w:rsidR="00DC52D1" w:rsidRPr="005E5DE2">
        <w:rPr>
          <w:rFonts w:ascii="Times New Roman" w:hAnsi="Times New Roman" w:cs="Times New Roman"/>
          <w:sz w:val="26"/>
          <w:szCs w:val="26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</w:t>
      </w:r>
      <w:r>
        <w:rPr>
          <w:rFonts w:ascii="Times New Roman" w:hAnsi="Times New Roman" w:cs="Times New Roman"/>
          <w:sz w:val="26"/>
          <w:szCs w:val="26"/>
          <w:lang w:val="ru-RU"/>
        </w:rPr>
        <w:t>а и ребенка</w:t>
      </w:r>
      <w:r w:rsidR="00DC52D1" w:rsidRPr="005E5DE2">
        <w:rPr>
          <w:rFonts w:ascii="Times New Roman" w:hAnsi="Times New Roman" w:cs="Times New Roman"/>
          <w:sz w:val="26"/>
          <w:szCs w:val="26"/>
          <w:lang w:val="ru-RU"/>
        </w:rPr>
        <w:t>. Однако кабинет недостаточно оснащен техническим и компьютерным оборудованием.</w:t>
      </w:r>
    </w:p>
    <w:p w14:paraId="4D1F8B40" w14:textId="3DBBF121" w:rsidR="00DC52D1" w:rsidRPr="005E5DE2" w:rsidRDefault="005E5DE2" w:rsidP="00DC52D1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>Информационное обеспечение д</w:t>
      </w:r>
      <w:r w:rsidR="00DC52D1" w:rsidRPr="005E5DE2">
        <w:rPr>
          <w:rFonts w:ascii="Times New Roman" w:hAnsi="Times New Roman" w:cs="Times New Roman"/>
          <w:sz w:val="26"/>
          <w:szCs w:val="26"/>
          <w:lang w:val="ru-RU"/>
        </w:rPr>
        <w:t>етского сада включает:</w:t>
      </w:r>
    </w:p>
    <w:p w14:paraId="5606A4C0" w14:textId="77777777" w:rsidR="009A35BD" w:rsidRDefault="00DC52D1" w:rsidP="00DC52D1">
      <w:pPr>
        <w:pStyle w:val="ac"/>
        <w:widowControl w:val="0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hAnsi="Times New Roman" w:cs="Times New Roman"/>
          <w:sz w:val="26"/>
          <w:szCs w:val="26"/>
          <w:lang w:val="ru-RU"/>
        </w:rPr>
        <w:t>информационно-телекоммун</w:t>
      </w:r>
      <w:r w:rsidR="002E54E3" w:rsidRPr="009A35BD">
        <w:rPr>
          <w:rFonts w:ascii="Times New Roman" w:hAnsi="Times New Roman" w:cs="Times New Roman"/>
          <w:sz w:val="26"/>
          <w:szCs w:val="26"/>
          <w:lang w:val="ru-RU"/>
        </w:rPr>
        <w:t>икационное оборудование – в 2022</w:t>
      </w:r>
      <w:r w:rsidRPr="009A35BD">
        <w:rPr>
          <w:rFonts w:ascii="Times New Roman" w:hAnsi="Times New Roman" w:cs="Times New Roman"/>
          <w:sz w:val="26"/>
          <w:szCs w:val="26"/>
          <w:lang w:val="ru-RU"/>
        </w:rPr>
        <w:t xml:space="preserve"> году </w:t>
      </w:r>
      <w:r w:rsidR="002E54E3" w:rsidRPr="009A35BD">
        <w:rPr>
          <w:rFonts w:ascii="Times New Roman" w:hAnsi="Times New Roman" w:cs="Times New Roman"/>
          <w:sz w:val="26"/>
          <w:szCs w:val="26"/>
          <w:lang w:val="ru-RU"/>
        </w:rPr>
        <w:t>не пополнялось</w:t>
      </w:r>
    </w:p>
    <w:p w14:paraId="569C4EC8" w14:textId="57EB4545" w:rsidR="00DC52D1" w:rsidRPr="009A35BD" w:rsidRDefault="00DC52D1" w:rsidP="00DC52D1">
      <w:pPr>
        <w:pStyle w:val="ac"/>
        <w:widowControl w:val="0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hAnsi="Times New Roman" w:cs="Times New Roman"/>
          <w:sz w:val="26"/>
          <w:szCs w:val="26"/>
          <w:lang w:val="ru-RU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45872A72" w14:textId="1C2927A2" w:rsidR="00DC52D1" w:rsidRPr="005E5DE2" w:rsidRDefault="00DC52D1" w:rsidP="00DC52D1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E5DE2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9A35BD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5E5DE2">
        <w:rPr>
          <w:rFonts w:ascii="Times New Roman" w:hAnsi="Times New Roman" w:cs="Times New Roman"/>
          <w:sz w:val="26"/>
          <w:szCs w:val="26"/>
          <w:lang w:val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71E22579" w14:textId="77777777" w:rsidR="009A35BD" w:rsidRDefault="009A35B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E5D3890" w14:textId="540D4DA1" w:rsidR="0017618D" w:rsidRPr="009A35BD" w:rsidRDefault="00AB2787" w:rsidP="009A35BD">
      <w:pPr>
        <w:pStyle w:val="ac"/>
        <w:numPr>
          <w:ilvl w:val="0"/>
          <w:numId w:val="24"/>
        </w:numPr>
        <w:jc w:val="center"/>
        <w:rPr>
          <w:rFonts w:asciiTheme="majorHAnsi" w:hAnsiTheme="majorHAnsi" w:cs="Times New Roman"/>
          <w:b/>
          <w:color w:val="000000"/>
          <w:sz w:val="26"/>
          <w:szCs w:val="26"/>
          <w:lang w:val="ru-RU"/>
        </w:rPr>
      </w:pPr>
      <w:r w:rsidRPr="009A35BD">
        <w:rPr>
          <w:rFonts w:asciiTheme="majorHAnsi" w:hAnsiTheme="majorHAnsi" w:cs="Times New Roman"/>
          <w:b/>
          <w:bCs/>
          <w:color w:val="000000"/>
          <w:sz w:val="26"/>
          <w:szCs w:val="26"/>
          <w:lang w:val="ru-RU"/>
        </w:rPr>
        <w:lastRenderedPageBreak/>
        <w:t xml:space="preserve"> Оценка материально-технической базы</w:t>
      </w:r>
    </w:p>
    <w:p w14:paraId="4C7AC8EF" w14:textId="78430B64" w:rsidR="00DC52D1" w:rsidRPr="009A35BD" w:rsidRDefault="009A35BD" w:rsidP="009A35B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МДОУ «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Детск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сад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№ 127»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учреждении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оборудованы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следующие 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помещения:</w:t>
      </w:r>
    </w:p>
    <w:p w14:paraId="3E0FEDCC" w14:textId="77777777" w:rsidR="009A35BD" w:rsidRDefault="008B39D5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групповые </w:t>
      </w:r>
      <w:r w:rsid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комнаты</w:t>
      </w: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6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0BA4B6E9" w14:textId="77777777" w:rsidR="009A35BD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кабинет заведующего – 1;</w:t>
      </w:r>
    </w:p>
    <w:p w14:paraId="71D14F30" w14:textId="77777777" w:rsidR="009A35BD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методический кабинет – 1;</w:t>
      </w:r>
    </w:p>
    <w:p w14:paraId="5C790143" w14:textId="77777777" w:rsidR="009A35BD" w:rsidRDefault="008B39D5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музыкальный зал – 1;</w:t>
      </w:r>
    </w:p>
    <w:p w14:paraId="472FEF7D" w14:textId="77777777" w:rsidR="009A35BD" w:rsidRDefault="008B39D5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кабинет учителя-логопеда</w:t>
      </w:r>
      <w:r w:rsid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- 1</w:t>
      </w: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F8BA1CD" w14:textId="77777777" w:rsidR="009A35BD" w:rsidRDefault="008B39D5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кабинет педагога-психолога</w:t>
      </w:r>
      <w:r w:rsid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- 1</w:t>
      </w: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2CF15075" w14:textId="77777777" w:rsidR="009A35BD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пищеблок – 1;</w:t>
      </w:r>
    </w:p>
    <w:p w14:paraId="28FD28BF" w14:textId="77777777" w:rsidR="009A35BD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прачечная – 1;</w:t>
      </w:r>
    </w:p>
    <w:p w14:paraId="20683724" w14:textId="1310DF49" w:rsidR="00DC52D1" w:rsidRPr="009A35BD" w:rsidRDefault="00DC52D1" w:rsidP="009A35BD">
      <w:pPr>
        <w:pStyle w:val="ac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медицинский кабинет – 1;</w:t>
      </w:r>
    </w:p>
    <w:p w14:paraId="59183532" w14:textId="3366EAB1" w:rsidR="00DC52D1" w:rsidRPr="009A35BD" w:rsidRDefault="009A35BD" w:rsidP="009A35B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создании </w:t>
      </w:r>
      <w:r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развивающей 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предметно-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пространственной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среды воспитатели учитывают возрастные и  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8B39D5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, зоны для сна и отдыха</w:t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10BDA632" w14:textId="0E464DB0" w:rsidR="00DC52D1" w:rsidRPr="009A35BD" w:rsidRDefault="009A35BD" w:rsidP="009A35B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C52D1" w:rsidRPr="009A35BD">
        <w:rPr>
          <w:rFonts w:ascii="Times New Roman" w:eastAsia="Times New Roman" w:hAnsi="Times New Roman" w:cs="Times New Roman"/>
          <w:sz w:val="26"/>
          <w:szCs w:val="26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F9DCC9C" w14:textId="77777777" w:rsidR="004E5098" w:rsidRPr="009A35BD" w:rsidRDefault="004E5098" w:rsidP="009A35B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DFEEED6" w14:textId="77777777" w:rsidR="009A35BD" w:rsidRDefault="00DC52D1" w:rsidP="009A35BD">
      <w:pPr>
        <w:spacing w:before="0" w:beforeAutospacing="0" w:after="0" w:afterAutospacing="0"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u-RU"/>
        </w:rPr>
      </w:pPr>
      <w:r w:rsidRPr="009A35BD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 xml:space="preserve">Материально-техническое обеспечение </w:t>
      </w:r>
    </w:p>
    <w:p w14:paraId="569D7646" w14:textId="481D54EB" w:rsidR="00DC52D1" w:rsidRPr="009A35BD" w:rsidRDefault="00DC52D1" w:rsidP="009A35BD">
      <w:pPr>
        <w:spacing w:before="0" w:beforeAutospacing="0" w:after="0" w:afterAutospacing="0"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u-RU"/>
        </w:rPr>
      </w:pPr>
      <w:r w:rsidRPr="009A35BD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>для проведения занятий с воспитанниками</w:t>
      </w:r>
    </w:p>
    <w:p w14:paraId="71CF386A" w14:textId="284F98A9" w:rsidR="00DC52D1" w:rsidRPr="009A35BD" w:rsidRDefault="009A35BD" w:rsidP="009A35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</w:r>
      <w:r w:rsidR="00DC52D1" w:rsidRPr="009A35B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14:paraId="73A12C6E" w14:textId="77777777" w:rsidR="009A35BD" w:rsidRDefault="00DC52D1" w:rsidP="009A35BD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14:paraId="5AE1B075" w14:textId="187F4F79" w:rsidR="00DC52D1" w:rsidRPr="009A35BD" w:rsidRDefault="00DC52D1" w:rsidP="009A35BD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9A35B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недостаточно необходимого оборудования (ноутбуков, компьютеров или планшетов, принтеров) по группам детского сада.</w:t>
      </w:r>
    </w:p>
    <w:p w14:paraId="53BF5948" w14:textId="77777777" w:rsidR="004E5098" w:rsidRPr="009A35BD" w:rsidRDefault="004E5098" w:rsidP="009A35B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15869DAC" w14:textId="77777777" w:rsidR="009A35BD" w:rsidRDefault="00DC52D1" w:rsidP="009A35BD">
      <w:pPr>
        <w:spacing w:before="0" w:beforeAutospacing="0" w:after="0" w:afterAutospacing="0"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u-RU"/>
        </w:rPr>
      </w:pPr>
      <w:r w:rsidRPr="009A35BD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 xml:space="preserve">Материально-техническое обеспечение </w:t>
      </w:r>
    </w:p>
    <w:p w14:paraId="1F3B5677" w14:textId="685B9D7C" w:rsidR="00DC52D1" w:rsidRPr="009A35BD" w:rsidRDefault="00DC52D1" w:rsidP="009A35BD">
      <w:pPr>
        <w:spacing w:before="0" w:beforeAutospacing="0" w:after="0" w:afterAutospacing="0"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u-RU"/>
        </w:rPr>
      </w:pPr>
      <w:r w:rsidRPr="009A35BD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>для проведения общесадовских мероприятий</w:t>
      </w:r>
    </w:p>
    <w:p w14:paraId="54F1C7C1" w14:textId="7A844890" w:rsidR="0017618D" w:rsidRPr="009A35BD" w:rsidRDefault="009A35BD" w:rsidP="009A35B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</w:r>
      <w:r w:rsidR="00DC52D1" w:rsidRPr="009A35B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Наличие материально-технического оснащения по группам детского сада для организации массовых общесадовских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8B39D5" w:rsidRPr="009A35B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чения. Поэтому необходимо в 2023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году выйти с ходатайством к руководителю учреждения</w:t>
      </w:r>
      <w:r w:rsidR="00DC52D1" w:rsidRPr="009A35B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о выделении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финансирования</w:t>
      </w:r>
      <w:r w:rsidR="00DC52D1" w:rsidRPr="009A35B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 приобретение соответствующего оборудования и программного обеспечения.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B2787" w:rsidRPr="009A35BD">
        <w:rPr>
          <w:rFonts w:hAnsi="Times New Roman" w:cs="Times New Roman"/>
          <w:iCs/>
          <w:sz w:val="26"/>
          <w:szCs w:val="26"/>
          <w:lang w:val="ru-RU"/>
        </w:rPr>
        <w:t>В </w:t>
      </w:r>
      <w:r w:rsidR="008B39D5" w:rsidRPr="009A35BD">
        <w:rPr>
          <w:rFonts w:hAnsi="Times New Roman" w:cs="Times New Roman"/>
          <w:iCs/>
          <w:sz w:val="26"/>
          <w:szCs w:val="26"/>
          <w:lang w:val="ru-RU"/>
        </w:rPr>
        <w:t>2023</w:t>
      </w:r>
      <w:r w:rsidR="00AB2787" w:rsidRPr="009A35BD">
        <w:rPr>
          <w:rFonts w:hAnsi="Times New Roman" w:cs="Times New Roman"/>
          <w:iCs/>
          <w:sz w:val="26"/>
          <w:szCs w:val="26"/>
          <w:lang w:val="ru-RU"/>
        </w:rPr>
        <w:t xml:space="preserve">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14:paraId="675A600B" w14:textId="77777777" w:rsidR="004E5098" w:rsidRPr="009A35BD" w:rsidRDefault="004E5098" w:rsidP="009A35BD">
      <w:pPr>
        <w:jc w:val="both"/>
        <w:rPr>
          <w:rFonts w:hAnsi="Times New Roman" w:cs="Times New Roman"/>
          <w:iCs/>
          <w:sz w:val="26"/>
          <w:szCs w:val="26"/>
          <w:lang w:val="ru-RU"/>
        </w:rPr>
      </w:pPr>
    </w:p>
    <w:p w14:paraId="74BBE3B1" w14:textId="77777777" w:rsidR="00861BEC" w:rsidRDefault="00861BEC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58FABC3" w14:textId="77777777" w:rsidR="001D0F81" w:rsidRDefault="001D0F8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2AAFEB96" w14:textId="77777777" w:rsidR="009A35BD" w:rsidRPr="00B5331C" w:rsidRDefault="009A35BD" w:rsidP="009A35BD">
      <w:pPr>
        <w:jc w:val="center"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  <w:lang w:val="ru-RU"/>
        </w:rPr>
        <w:lastRenderedPageBreak/>
        <w:t>Статистическая</w:t>
      </w:r>
      <w:r w:rsidRPr="00FC09B2">
        <w:rPr>
          <w:rFonts w:asciiTheme="majorHAnsi" w:hAnsiTheme="majorHAnsi" w:cs="Times New Roman"/>
          <w:b/>
          <w:bCs/>
          <w:color w:val="000000"/>
          <w:sz w:val="28"/>
          <w:szCs w:val="28"/>
          <w:lang w:val="ru-RU"/>
        </w:rPr>
        <w:t xml:space="preserve"> часть</w:t>
      </w:r>
    </w:p>
    <w:tbl>
      <w:tblPr>
        <w:tblW w:w="9923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701"/>
        <w:gridCol w:w="1275"/>
        <w:gridCol w:w="2127"/>
      </w:tblGrid>
      <w:tr w:rsidR="009A35BD" w:rsidRPr="008E40BE" w14:paraId="6A48893E" w14:textId="77777777" w:rsidTr="0011707B">
        <w:trPr>
          <w:trHeight w:val="4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9EDAD1D" w14:textId="77777777" w:rsidR="009A35BD" w:rsidRPr="00B5331C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5331C">
              <w:rPr>
                <w:rFonts w:ascii="Times New Roman" w:eastAsia="Calibri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E170048" w14:textId="77777777" w:rsidR="009A35BD" w:rsidRPr="00B5331C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5331C">
              <w:rPr>
                <w:rFonts w:ascii="Times New Roman" w:eastAsia="Calibri" w:hAnsi="Times New Roman" w:cs="Times New Roman"/>
                <w:b/>
                <w:lang w:val="ru-RU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</w:tcPr>
          <w:p w14:paraId="0372C6B1" w14:textId="77777777" w:rsidR="009A35BD" w:rsidRPr="00B5331C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5331C">
              <w:rPr>
                <w:rFonts w:ascii="Times New Roman" w:eastAsia="Calibri" w:hAnsi="Times New Roman" w:cs="Times New Roman"/>
                <w:b/>
                <w:lang w:val="ru-RU"/>
              </w:rPr>
              <w:t xml:space="preserve">Единица </w:t>
            </w:r>
            <w:r w:rsidRPr="00B5331C">
              <w:rPr>
                <w:rFonts w:ascii="Times New Roman" w:eastAsia="Calibri" w:hAnsi="Times New Roman" w:cs="Times New Roman"/>
                <w:b/>
                <w:spacing w:val="-4"/>
                <w:lang w:val="ru-RU"/>
              </w:rPr>
              <w:t>измерения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53D2394" w14:textId="77777777" w:rsidR="009A35BD" w:rsidRPr="00B5331C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5331C">
              <w:rPr>
                <w:rFonts w:ascii="Times New Roman" w:eastAsia="Calibri" w:hAnsi="Times New Roman" w:cs="Times New Roman"/>
                <w:b/>
                <w:lang w:val="ru-RU"/>
              </w:rPr>
              <w:t xml:space="preserve">Значение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8AD634" w14:textId="77777777" w:rsidR="009A35BD" w:rsidRPr="00B5331C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5331C">
              <w:rPr>
                <w:rFonts w:ascii="Times New Roman" w:eastAsia="Calibri" w:hAnsi="Times New Roman" w:cs="Times New Roman"/>
                <w:b/>
                <w:lang w:val="ru-RU"/>
              </w:rPr>
              <w:t xml:space="preserve">Документы </w:t>
            </w:r>
          </w:p>
        </w:tc>
      </w:tr>
      <w:tr w:rsidR="009A35BD" w:rsidRPr="008E40BE" w14:paraId="2859B35E" w14:textId="77777777" w:rsidTr="0011707B">
        <w:trPr>
          <w:trHeight w:val="3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BC5EF3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3769C5E" w14:textId="77777777" w:rsidR="009A35BD" w:rsidRPr="00B5331C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5331C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Образовательная деятельность </w:t>
            </w:r>
          </w:p>
        </w:tc>
      </w:tr>
      <w:tr w:rsidR="009A35BD" w:rsidRPr="009C48A5" w14:paraId="5B725E0D" w14:textId="77777777" w:rsidTr="0011707B">
        <w:trPr>
          <w:trHeight w:val="9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442E24F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4F0BD4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29A18B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CB23E93" w14:textId="69CBB458" w:rsidR="009A35BD" w:rsidRPr="009C48A5" w:rsidRDefault="00860952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C48A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152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D178C6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Муниципальное задание, электронная база контингента, книга движения воспитанников</w:t>
            </w:r>
          </w:p>
        </w:tc>
      </w:tr>
      <w:tr w:rsidR="009A35BD" w:rsidRPr="008E40BE" w14:paraId="3E6BB911" w14:textId="77777777" w:rsidTr="0011707B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D8F049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2B110D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ru-RU"/>
              </w:rPr>
              <w:t>В режиме полного дня (8–12 часов</w:t>
            </w:r>
            <w:r w:rsidRPr="008E40BE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DDEFF9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EFFF948" w14:textId="14CAED58" w:rsidR="009A35BD" w:rsidRPr="009C48A5" w:rsidRDefault="00860952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C48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D0B1D31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Муниципальное задание</w:t>
            </w:r>
          </w:p>
        </w:tc>
      </w:tr>
      <w:tr w:rsidR="009A35BD" w:rsidRPr="008E40BE" w14:paraId="5A837EC2" w14:textId="77777777" w:rsidTr="0011707B">
        <w:trPr>
          <w:trHeight w:val="5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5A799F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9CA7BEF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8016C8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9ADFFD6" w14:textId="4447BEC8" w:rsidR="009A35BD" w:rsidRPr="009C48A5" w:rsidRDefault="00860952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C48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CB1F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9C48A5" w14:paraId="5263F79B" w14:textId="77777777" w:rsidTr="0011707B">
        <w:trPr>
          <w:trHeight w:val="5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1A2BD4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B434C3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FCFBF8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FF2C841" w14:textId="77777777" w:rsidR="009A35BD" w:rsidRPr="009C48A5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C48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FF919E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Сведения из электронной базы контингента или из книги движения</w:t>
            </w:r>
          </w:p>
        </w:tc>
      </w:tr>
      <w:tr w:rsidR="009A35BD" w:rsidRPr="008E40BE" w14:paraId="6C49C372" w14:textId="77777777" w:rsidTr="0011707B">
        <w:trPr>
          <w:trHeight w:val="5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01EC7B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7E12348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3134C8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66BF346" w14:textId="2B2969AA" w:rsidR="009A35BD" w:rsidRPr="009C48A5" w:rsidRDefault="00860952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C48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113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06D30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9C48A5" w14:paraId="52202936" w14:textId="77777777" w:rsidTr="0011707B">
        <w:trPr>
          <w:trHeight w:val="13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4DBD3B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056E61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0C5871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4DCB142" w14:textId="53C56912" w:rsidR="009A35BD" w:rsidRPr="009C48A5" w:rsidRDefault="00860952" w:rsidP="008609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C48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36 / 24</w:t>
            </w:r>
            <w:r w:rsidR="009A35BD" w:rsidRPr="009C48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1890F6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Протоколы решений психолого-педагогической комиссии, приказы, направления ЦПМПК</w:t>
            </w:r>
          </w:p>
        </w:tc>
      </w:tr>
      <w:tr w:rsidR="009A35BD" w:rsidRPr="009C48A5" w14:paraId="22618FE3" w14:textId="77777777" w:rsidTr="0011707B">
        <w:trPr>
          <w:trHeight w:val="6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6D9CF7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1.4.1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CF8543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воспитанников с ограниченными возможностями здоровья, обусловленные ТНР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DC4330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AE653FC" w14:textId="4A02CAC5" w:rsidR="009A35BD" w:rsidRPr="008E40BE" w:rsidRDefault="00860952" w:rsidP="008609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32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 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130A61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Протоколы решений психолого-педагогической комиссии, направления специалистов</w:t>
            </w:r>
          </w:p>
        </w:tc>
      </w:tr>
      <w:tr w:rsidR="009A35BD" w:rsidRPr="009C48A5" w14:paraId="774DF197" w14:textId="77777777" w:rsidTr="0011707B">
        <w:trPr>
          <w:trHeight w:val="6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3D9B9C8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1.4.2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2B8D79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воспитанников с ограниченными возможностями здоровья, обусловленные ЗПР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834977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4A2E275" w14:textId="4B30C9FC" w:rsidR="009A35BD" w:rsidRPr="008E40BE" w:rsidRDefault="00860952" w:rsidP="008609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7D6678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Протоколы решений психолого-педагогической комиссии</w:t>
            </w:r>
          </w:p>
        </w:tc>
      </w:tr>
      <w:tr w:rsidR="009A35BD" w:rsidRPr="009C48A5" w14:paraId="2682975F" w14:textId="77777777" w:rsidTr="0011707B">
        <w:trPr>
          <w:trHeight w:val="4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43A285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62B510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6D039D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D47745F" w14:textId="07C9BBBF" w:rsidR="009A35BD" w:rsidRPr="008E40BE" w:rsidRDefault="00860952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948521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Справки из медицинских учреждений и табели посещаемости воспитанников</w:t>
            </w:r>
          </w:p>
        </w:tc>
      </w:tr>
      <w:tr w:rsidR="009A35BD" w:rsidRPr="009C48A5" w14:paraId="63942D9D" w14:textId="77777777" w:rsidTr="0011707B">
        <w:trPr>
          <w:trHeight w:val="5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AF5EEE0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7D9FFA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130D83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9E3CB8A" w14:textId="2FC38AF2" w:rsidR="009A35BD" w:rsidRPr="008E40BE" w:rsidRDefault="00860952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30435E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Электронная база сведений о педагогических кадрах, личные дела </w:t>
            </w:r>
          </w:p>
        </w:tc>
      </w:tr>
      <w:tr w:rsidR="009A35BD" w:rsidRPr="008E40BE" w14:paraId="7EC0941A" w14:textId="77777777" w:rsidTr="0011707B">
        <w:trPr>
          <w:trHeight w:val="6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6A6CC4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7F8B83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BC09ED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79AEEDB" w14:textId="2FF09674" w:rsidR="009A35BD" w:rsidRPr="008E40BE" w:rsidRDefault="00860952" w:rsidP="008609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33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237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11F7ABCE" w14:textId="77777777" w:rsidTr="0011707B">
        <w:trPr>
          <w:trHeight w:val="9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CFEA90C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0A8181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BB0DEF5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B66241C" w14:textId="31C26846" w:rsidR="009A35BD" w:rsidRPr="008E40BE" w:rsidRDefault="00C341D4" w:rsidP="008609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 </w:t>
            </w:r>
            <w:r w:rsidR="0086095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33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42E7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9C48A5" w14:paraId="25F918D0" w14:textId="77777777" w:rsidTr="0011707B">
        <w:trPr>
          <w:trHeight w:val="9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586BB20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1.6.3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CC5AAC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636045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1523CBA" w14:textId="00829A20" w:rsidR="009A35BD" w:rsidRPr="008E40BE" w:rsidRDefault="00C341D4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 / 67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F0765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Электронная база сведений о педагогических кадрах, личные дела</w:t>
            </w:r>
          </w:p>
        </w:tc>
      </w:tr>
      <w:tr w:rsidR="009A35BD" w:rsidRPr="009C48A5" w14:paraId="376E0362" w14:textId="77777777" w:rsidTr="0011707B">
        <w:trPr>
          <w:trHeight w:val="9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039AD5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1.6.4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FBCC5C5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7FBC925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Человек/%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1605B39" w14:textId="1C82055B" w:rsidR="009A35BD" w:rsidRPr="008E40BE" w:rsidRDefault="00C341D4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 / 67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89857D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Электронная база сведений о педагогических кадрах, личные дела, данные мониторинга за год</w:t>
            </w:r>
          </w:p>
        </w:tc>
      </w:tr>
      <w:tr w:rsidR="009A35BD" w:rsidRPr="009C48A5" w14:paraId="748FEB06" w14:textId="77777777" w:rsidTr="0011707B">
        <w:trPr>
          <w:trHeight w:val="1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284A1B8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53CBE8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665FAB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150F942" w14:textId="2B37F548" w:rsidR="009A35BD" w:rsidRPr="008E40BE" w:rsidRDefault="00C341D4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 / 73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770F3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Электронная база сведений о педагогических кадрах, личные дела, приказы за год по аттестации, сертификаты, удостоверения</w:t>
            </w:r>
          </w:p>
        </w:tc>
      </w:tr>
      <w:tr w:rsidR="009A35BD" w:rsidRPr="009C48A5" w14:paraId="0711ABD1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03845E8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1.7.1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9DEB185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F4D05CC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E42BB8" w14:textId="7BD80F6A" w:rsidR="009A35BD" w:rsidRPr="008E40BE" w:rsidRDefault="00C341D4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 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46DE5B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 же, данные мониторинга за год</w:t>
            </w:r>
          </w:p>
        </w:tc>
      </w:tr>
      <w:tr w:rsidR="009A35BD" w:rsidRPr="008E40BE" w14:paraId="6306ABBF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BF935B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1.7.2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28E573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9B4B97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53CC873" w14:textId="2E987C7D" w:rsidR="009A35BD" w:rsidRPr="008E40BE" w:rsidRDefault="00C341D4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 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CE0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0709A603" w14:textId="77777777" w:rsidTr="0011707B">
        <w:trPr>
          <w:trHeight w:val="13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1F7A9F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540FC1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Численность / удельный вес численности педагогических работников стаж работы которых составляет </w:t>
            </w:r>
          </w:p>
          <w:p w14:paraId="0913EC81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 5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C64C4C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Человек / % </w:t>
            </w:r>
          </w:p>
          <w:p w14:paraId="20DE4E81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0B766B88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5907EA8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1FBCA6F1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235D2EF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8E065AB" w14:textId="41E285AD" w:rsidR="009A35BD" w:rsidRPr="008E40BE" w:rsidRDefault="00C341D4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6 / 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  <w:p w14:paraId="63A92F1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09EC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4D29B804" w14:textId="77777777" w:rsidTr="0011707B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327D8F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407A0D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3B1C29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58362C4" w14:textId="57A1173B" w:rsidR="009A35BD" w:rsidRPr="008E40BE" w:rsidRDefault="009A35BD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5 / </w:t>
            </w:r>
            <w:r w:rsidR="00C341D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33</w:t>
            </w: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0C45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70D17D74" w14:textId="77777777" w:rsidTr="0011707B">
        <w:trPr>
          <w:trHeight w:val="11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4854CF1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E58B1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915235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AFA3086" w14:textId="16648EA9" w:rsidR="009A35BD" w:rsidRPr="008E40BE" w:rsidRDefault="009A35BD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4 / </w:t>
            </w:r>
            <w:r w:rsidR="00C341D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</w:t>
            </w: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760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47ECED9A" w14:textId="77777777" w:rsidTr="0011707B">
        <w:trPr>
          <w:trHeight w:val="4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FC6B5E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3DA5B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возрасте от 55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0AC01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C78C439" w14:textId="38D9B975" w:rsidR="009A35BD" w:rsidRPr="008E40BE" w:rsidRDefault="00C341D4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 /27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C6E3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9C48A5" w14:paraId="182C7B73" w14:textId="77777777" w:rsidTr="0011707B">
        <w:trPr>
          <w:trHeight w:val="4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763FA9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19093C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 / 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281D98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825479" w14:textId="6C239A18" w:rsidR="009A35BD" w:rsidRPr="008E40BE" w:rsidRDefault="00C341D4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  <w:r w:rsidR="009A35BD"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/100 %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4EFA22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Электронная база по изменениям квалификации, сертификаты, удостоверения, дипломы</w:t>
            </w:r>
          </w:p>
        </w:tc>
      </w:tr>
      <w:tr w:rsidR="009A35BD" w:rsidRPr="008E40BE" w14:paraId="4FC63E85" w14:textId="77777777" w:rsidTr="0011707B">
        <w:trPr>
          <w:trHeight w:val="7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D88B6F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0E08A9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Соотношение «педагогический работник / воспитанник»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1324AD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Человек / человек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16D7DC9" w14:textId="5FAF0577" w:rsidR="009A35BD" w:rsidRPr="008E40BE" w:rsidRDefault="00C341D4" w:rsidP="00C341D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 / 152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07F5400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–</w:t>
            </w:r>
          </w:p>
        </w:tc>
      </w:tr>
      <w:tr w:rsidR="009A35BD" w:rsidRPr="008E40BE" w14:paraId="3F4221AE" w14:textId="77777777" w:rsidTr="0011707B">
        <w:trPr>
          <w:trHeight w:val="6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35948D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34C0F6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7F7140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CC8C3F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D137A2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–</w:t>
            </w:r>
          </w:p>
        </w:tc>
      </w:tr>
      <w:tr w:rsidR="009A35BD" w:rsidRPr="008E40BE" w14:paraId="0DAA499C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712DF2F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A08F925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54AEFF0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6E3887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1F6A1CF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Штатное расписание</w:t>
            </w:r>
          </w:p>
        </w:tc>
      </w:tr>
      <w:tr w:rsidR="009A35BD" w:rsidRPr="008E40BE" w14:paraId="6F7F7F39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</w:tcPr>
          <w:p w14:paraId="58D69D1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1.14.2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C56719F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B51C5E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B22841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23748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41D72C65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</w:tcPr>
          <w:p w14:paraId="0940A525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00C449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1B0785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A05D53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3B2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289892E2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</w:tcPr>
          <w:p w14:paraId="76CF07B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68D0D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Логопеда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3200F88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000CF5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FF7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76A85CB0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</w:tcPr>
          <w:p w14:paraId="0047BE5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B5E126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2F5E55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E6C51F5" w14:textId="3E0312E3" w:rsidR="009A35BD" w:rsidRPr="008E40BE" w:rsidRDefault="00C341D4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120E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2529427F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</w:tcPr>
          <w:p w14:paraId="33F8C82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1.14.6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23F9C0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1313CA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 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8F1915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17DF0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61C53CA6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AE8C19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E580505" w14:textId="77777777" w:rsidR="009A35BD" w:rsidRPr="00B5331C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5331C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Инфраструктура </w:t>
            </w:r>
          </w:p>
        </w:tc>
      </w:tr>
      <w:tr w:rsidR="009A35BD" w:rsidRPr="009C48A5" w14:paraId="344613D1" w14:textId="77777777" w:rsidTr="0011707B">
        <w:trPr>
          <w:trHeight w:val="9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6B4901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80959E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CB346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Кв. 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3A56D4A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8,15 Кв.м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C5E99F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Данные техпаспорта здания детского сада</w:t>
            </w:r>
          </w:p>
        </w:tc>
      </w:tr>
      <w:tr w:rsidR="009A35BD" w:rsidRPr="008E40BE" w14:paraId="298DDEFD" w14:textId="77777777" w:rsidTr="0011707B">
        <w:trPr>
          <w:trHeight w:val="6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73066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AC97036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CE2BCE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Кв. 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174E7E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112,5 Кв.м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1F697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4A09BE8C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2B06B79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517D974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EFDD81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B58810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3E0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8E40BE" w14:paraId="5D1027AD" w14:textId="77777777" w:rsidTr="0011707B">
        <w:trPr>
          <w:trHeight w:val="3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2DFE94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3065D7C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63D132B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0155082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E56A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35BD" w:rsidRPr="009C48A5" w14:paraId="0D498B61" w14:textId="77777777" w:rsidTr="0011707B">
        <w:trPr>
          <w:trHeight w:val="9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FCF095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4A715BE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8F9F583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 / нет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4C741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80F47FD" w14:textId="77777777" w:rsidR="009A35BD" w:rsidRPr="008E40BE" w:rsidRDefault="009A35BD" w:rsidP="0011707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E40B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Акт приемки благоустройства и озеленения объекта капитального строительства</w:t>
            </w:r>
          </w:p>
        </w:tc>
      </w:tr>
    </w:tbl>
    <w:p w14:paraId="5974D33E" w14:textId="77777777" w:rsidR="009A35BD" w:rsidRDefault="009A35BD" w:rsidP="009A35BD">
      <w:pPr>
        <w:spacing w:before="0" w:beforeAutospacing="0" w:after="0" w:afterAutospacing="0" w:line="276" w:lineRule="auto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D8C48B" w14:textId="54A93448" w:rsidR="009A35BD" w:rsidRDefault="009A35BD" w:rsidP="009A35BD">
      <w:pPr>
        <w:spacing w:before="0" w:beforeAutospacing="0" w:after="0" w:afterAutospacing="0" w:line="276" w:lineRule="auto"/>
        <w:ind w:firstLine="708"/>
        <w:jc w:val="both"/>
        <w:rPr>
          <w:rFonts w:asciiTheme="majorHAnsi" w:eastAsia="Calibri" w:hAnsiTheme="majorHAnsi" w:cs="Times New Roman"/>
          <w:b/>
          <w:sz w:val="26"/>
          <w:szCs w:val="26"/>
          <w:lang w:val="ru-RU"/>
        </w:rPr>
      </w:pPr>
      <w:r w:rsidRPr="008C5685">
        <w:rPr>
          <w:rFonts w:asciiTheme="majorHAnsi" w:eastAsia="Calibri" w:hAnsiTheme="majorHAnsi" w:cs="Times New Roman"/>
          <w:b/>
          <w:sz w:val="26"/>
          <w:szCs w:val="26"/>
          <w:lang w:val="ru-RU"/>
        </w:rPr>
        <w:t xml:space="preserve">Результатом работы МДОУ </w:t>
      </w:r>
      <w:r>
        <w:rPr>
          <w:rFonts w:asciiTheme="majorHAnsi" w:eastAsia="Calibri" w:hAnsiTheme="majorHAnsi" w:cs="Times New Roman"/>
          <w:b/>
          <w:sz w:val="26"/>
          <w:szCs w:val="26"/>
          <w:lang w:val="ru-RU"/>
        </w:rPr>
        <w:t>«Детский сад № 127» в</w:t>
      </w:r>
      <w:r w:rsidRPr="008C5685">
        <w:rPr>
          <w:rFonts w:asciiTheme="majorHAnsi" w:eastAsia="Calibri" w:hAnsiTheme="majorHAnsi" w:cs="Times New Roman"/>
          <w:b/>
          <w:sz w:val="26"/>
          <w:szCs w:val="26"/>
          <w:lang w:val="ru-RU"/>
        </w:rPr>
        <w:t xml:space="preserve"> 202</w:t>
      </w:r>
      <w:r w:rsidR="00C341D4">
        <w:rPr>
          <w:rFonts w:asciiTheme="majorHAnsi" w:eastAsia="Calibri" w:hAnsiTheme="majorHAnsi" w:cs="Times New Roman"/>
          <w:b/>
          <w:sz w:val="26"/>
          <w:szCs w:val="26"/>
          <w:lang w:val="ru-RU"/>
        </w:rPr>
        <w:t>2</w:t>
      </w:r>
      <w:r w:rsidRPr="008C5685">
        <w:rPr>
          <w:rFonts w:asciiTheme="majorHAnsi" w:eastAsia="Calibri" w:hAnsiTheme="majorHAnsi" w:cs="Times New Roman"/>
          <w:b/>
          <w:sz w:val="26"/>
          <w:szCs w:val="26"/>
          <w:lang w:val="ru-RU"/>
        </w:rPr>
        <w:t xml:space="preserve"> год</w:t>
      </w:r>
      <w:r>
        <w:rPr>
          <w:rFonts w:asciiTheme="majorHAnsi" w:eastAsia="Calibri" w:hAnsiTheme="majorHAnsi" w:cs="Times New Roman"/>
          <w:b/>
          <w:sz w:val="26"/>
          <w:szCs w:val="26"/>
          <w:lang w:val="ru-RU"/>
        </w:rPr>
        <w:t>у</w:t>
      </w:r>
      <w:r w:rsidRPr="008C5685">
        <w:rPr>
          <w:rFonts w:asciiTheme="majorHAnsi" w:eastAsia="Calibri" w:hAnsiTheme="majorHAnsi" w:cs="Times New Roman"/>
          <w:b/>
          <w:sz w:val="26"/>
          <w:szCs w:val="26"/>
          <w:lang w:val="ru-RU"/>
        </w:rPr>
        <w:t xml:space="preserve"> является:</w:t>
      </w:r>
    </w:p>
    <w:p w14:paraId="23F8EC3A" w14:textId="77777777" w:rsidR="009A35BD" w:rsidRPr="008C5685" w:rsidRDefault="009A35BD" w:rsidP="009A35BD">
      <w:pPr>
        <w:spacing w:before="0" w:beforeAutospacing="0" w:after="0" w:afterAutospacing="0" w:line="276" w:lineRule="auto"/>
        <w:ind w:firstLine="708"/>
        <w:jc w:val="both"/>
        <w:rPr>
          <w:rFonts w:asciiTheme="majorHAnsi" w:eastAsia="Calibri" w:hAnsiTheme="majorHAnsi" w:cs="Times New Roman"/>
          <w:b/>
          <w:sz w:val="26"/>
          <w:szCs w:val="26"/>
          <w:lang w:val="ru-RU"/>
        </w:rPr>
      </w:pPr>
    </w:p>
    <w:p w14:paraId="1F8B3DEC" w14:textId="63DC014F" w:rsidR="009A35BD" w:rsidRPr="008C5685" w:rsidRDefault="00232585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продолжился </w:t>
      </w:r>
      <w:r w:rsidR="009A35BD" w:rsidRPr="008C5685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>профессиональн</w:t>
      </w:r>
      <w:r w:rsidR="009A35BD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>ый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рост педагогов посредством самообразования и КПК;</w:t>
      </w:r>
    </w:p>
    <w:p w14:paraId="315E9BF0" w14:textId="022B2503" w:rsidR="009A35BD" w:rsidRDefault="00232585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разработка и проведение новых</w:t>
      </w:r>
      <w:r w:rsidR="009A35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программ дополнительного образования, расширение сп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иска</w:t>
      </w:r>
      <w:r w:rsidR="009A35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латных</w:t>
      </w:r>
      <w:r w:rsidR="009A35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услуг;</w:t>
      </w:r>
    </w:p>
    <w:p w14:paraId="15910DD2" w14:textId="00E7FE7B" w:rsidR="009A35BD" w:rsidRPr="008C5685" w:rsidRDefault="009A35BD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благоустройство развивающей предметно-пространственной среды </w:t>
      </w:r>
      <w:r w:rsidR="00232585">
        <w:rPr>
          <w:rFonts w:ascii="Times New Roman" w:eastAsia="Calibri" w:hAnsi="Times New Roman" w:cs="Times New Roman"/>
          <w:sz w:val="26"/>
          <w:szCs w:val="26"/>
          <w:lang w:val="ru-RU"/>
        </w:rPr>
        <w:t>М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ДОУ </w:t>
      </w:r>
      <w:r w:rsidR="00232585">
        <w:rPr>
          <w:rFonts w:ascii="Times New Roman" w:eastAsia="Calibri" w:hAnsi="Times New Roman" w:cs="Times New Roman"/>
          <w:sz w:val="26"/>
          <w:szCs w:val="26"/>
          <w:lang w:val="ru-RU"/>
        </w:rPr>
        <w:t>«Детский сад № 127»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14:paraId="78CBFDA3" w14:textId="77777777" w:rsidR="009A35BD" w:rsidRPr="008C5685" w:rsidRDefault="009A35BD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в </w:t>
      </w:r>
      <w:r w:rsidRPr="008C5685">
        <w:rPr>
          <w:rFonts w:ascii="Times New Roman" w:eastAsia="Calibri" w:hAnsi="Times New Roman" w:cs="Times New Roman"/>
          <w:sz w:val="26"/>
          <w:szCs w:val="26"/>
          <w:lang w:val="ru-RU"/>
        </w:rPr>
        <w:t>педагогическ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ой</w:t>
      </w:r>
      <w:r w:rsidRPr="008C568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деятельност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и</w:t>
      </w:r>
      <w:r w:rsidRPr="008C568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не только</w:t>
      </w:r>
      <w:r w:rsidRPr="008C568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традиционных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, но</w:t>
      </w:r>
      <w:r w:rsidRPr="008C568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 инновационных технологий дошкольного образования;</w:t>
      </w:r>
    </w:p>
    <w:p w14:paraId="17791101" w14:textId="3809BA73" w:rsidR="009A35BD" w:rsidRPr="00C341D4" w:rsidRDefault="009A35BD" w:rsidP="009A35BD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C568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тесное взаимодействие с родителями воспитанников по вопросам воспитания и образования детей дошкольного возраста. </w:t>
      </w:r>
    </w:p>
    <w:p w14:paraId="5F1C71EA" w14:textId="77777777" w:rsidR="009A35BD" w:rsidRPr="00FA6FB8" w:rsidRDefault="009A35BD" w:rsidP="009A35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835710" w14:textId="77777777" w:rsidR="009A35BD" w:rsidRPr="00FA6FB8" w:rsidRDefault="009A35BD">
      <w:pPr>
        <w:rPr>
          <w:rFonts w:hAnsi="Times New Roman" w:cs="Times New Roman"/>
          <w:iCs/>
          <w:sz w:val="24"/>
          <w:szCs w:val="24"/>
          <w:lang w:val="ru-RU"/>
        </w:rPr>
      </w:pPr>
    </w:p>
    <w:sectPr w:rsidR="009A35BD" w:rsidRPr="00FA6FB8" w:rsidSect="00921E0B">
      <w:pgSz w:w="11907" w:h="16839"/>
      <w:pgMar w:top="709" w:right="1134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18713" w14:textId="77777777" w:rsidR="00113057" w:rsidRDefault="00113057" w:rsidP="00A72DE1">
      <w:pPr>
        <w:spacing w:before="0" w:after="0"/>
      </w:pPr>
      <w:r>
        <w:separator/>
      </w:r>
    </w:p>
  </w:endnote>
  <w:endnote w:type="continuationSeparator" w:id="0">
    <w:p w14:paraId="453A4BB2" w14:textId="77777777" w:rsidR="00113057" w:rsidRDefault="00113057" w:rsidP="00A72D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26E2A" w14:textId="77777777" w:rsidR="00113057" w:rsidRDefault="00113057" w:rsidP="00A72DE1">
      <w:pPr>
        <w:spacing w:before="0" w:after="0"/>
      </w:pPr>
      <w:r>
        <w:separator/>
      </w:r>
    </w:p>
  </w:footnote>
  <w:footnote w:type="continuationSeparator" w:id="0">
    <w:p w14:paraId="7CC1B6C5" w14:textId="77777777" w:rsidR="00113057" w:rsidRDefault="00113057" w:rsidP="00A72D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4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64882"/>
    <w:multiLevelType w:val="hybridMultilevel"/>
    <w:tmpl w:val="B9EE97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2D1E31"/>
    <w:multiLevelType w:val="multilevel"/>
    <w:tmpl w:val="9EDCD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B931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E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73563"/>
    <w:multiLevelType w:val="multilevel"/>
    <w:tmpl w:val="9EDCD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7A93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0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E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35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A2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272E0"/>
    <w:multiLevelType w:val="hybridMultilevel"/>
    <w:tmpl w:val="B732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40FE4"/>
    <w:multiLevelType w:val="hybridMultilevel"/>
    <w:tmpl w:val="7EB2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F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64FC5"/>
    <w:multiLevelType w:val="hybridMultilevel"/>
    <w:tmpl w:val="2366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C2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7169B3"/>
    <w:multiLevelType w:val="hybridMultilevel"/>
    <w:tmpl w:val="B0BEE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460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24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5E5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59033C"/>
    <w:multiLevelType w:val="multilevel"/>
    <w:tmpl w:val="9EDCD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5940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553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63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975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BE4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AA2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219B6"/>
    <w:multiLevelType w:val="hybridMultilevel"/>
    <w:tmpl w:val="3C3E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72F36"/>
    <w:multiLevelType w:val="multilevel"/>
    <w:tmpl w:val="9EDCD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6E296F34"/>
    <w:multiLevelType w:val="hybridMultilevel"/>
    <w:tmpl w:val="D1228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4F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749F3"/>
    <w:multiLevelType w:val="hybridMultilevel"/>
    <w:tmpl w:val="56DC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B0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805D0"/>
    <w:multiLevelType w:val="hybridMultilevel"/>
    <w:tmpl w:val="61BE1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20"/>
  </w:num>
  <w:num w:numId="7">
    <w:abstractNumId w:val="10"/>
  </w:num>
  <w:num w:numId="8">
    <w:abstractNumId w:val="9"/>
  </w:num>
  <w:num w:numId="9">
    <w:abstractNumId w:val="0"/>
  </w:num>
  <w:num w:numId="10">
    <w:abstractNumId w:val="31"/>
  </w:num>
  <w:num w:numId="11">
    <w:abstractNumId w:val="23"/>
  </w:num>
  <w:num w:numId="12">
    <w:abstractNumId w:val="11"/>
  </w:num>
  <w:num w:numId="13">
    <w:abstractNumId w:val="4"/>
  </w:num>
  <w:num w:numId="14">
    <w:abstractNumId w:val="22"/>
  </w:num>
  <w:num w:numId="15">
    <w:abstractNumId w:val="33"/>
  </w:num>
  <w:num w:numId="16">
    <w:abstractNumId w:val="27"/>
  </w:num>
  <w:num w:numId="17">
    <w:abstractNumId w:val="16"/>
  </w:num>
  <w:num w:numId="18">
    <w:abstractNumId w:val="1"/>
  </w:num>
  <w:num w:numId="19">
    <w:abstractNumId w:val="25"/>
  </w:num>
  <w:num w:numId="20">
    <w:abstractNumId w:val="24"/>
  </w:num>
  <w:num w:numId="21">
    <w:abstractNumId w:val="19"/>
  </w:num>
  <w:num w:numId="22">
    <w:abstractNumId w:val="26"/>
  </w:num>
  <w:num w:numId="23">
    <w:abstractNumId w:val="34"/>
  </w:num>
  <w:num w:numId="24">
    <w:abstractNumId w:val="29"/>
  </w:num>
  <w:num w:numId="25">
    <w:abstractNumId w:val="21"/>
  </w:num>
  <w:num w:numId="26">
    <w:abstractNumId w:val="3"/>
  </w:num>
  <w:num w:numId="27">
    <w:abstractNumId w:val="6"/>
  </w:num>
  <w:num w:numId="28">
    <w:abstractNumId w:val="13"/>
  </w:num>
  <w:num w:numId="29">
    <w:abstractNumId w:val="17"/>
  </w:num>
  <w:num w:numId="30">
    <w:abstractNumId w:val="30"/>
  </w:num>
  <w:num w:numId="31">
    <w:abstractNumId w:val="28"/>
  </w:num>
  <w:num w:numId="32">
    <w:abstractNumId w:val="15"/>
  </w:num>
  <w:num w:numId="33">
    <w:abstractNumId w:val="12"/>
  </w:num>
  <w:num w:numId="34">
    <w:abstractNumId w:val="3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4AE"/>
    <w:rsid w:val="00046DDD"/>
    <w:rsid w:val="000773C3"/>
    <w:rsid w:val="0008456F"/>
    <w:rsid w:val="000E43F8"/>
    <w:rsid w:val="001111EB"/>
    <w:rsid w:val="00113057"/>
    <w:rsid w:val="0011707B"/>
    <w:rsid w:val="00117F4C"/>
    <w:rsid w:val="0012078D"/>
    <w:rsid w:val="001462D4"/>
    <w:rsid w:val="0017618D"/>
    <w:rsid w:val="00184F5E"/>
    <w:rsid w:val="001C3E42"/>
    <w:rsid w:val="001C489D"/>
    <w:rsid w:val="001D0F81"/>
    <w:rsid w:val="001F5BFC"/>
    <w:rsid w:val="00210E8F"/>
    <w:rsid w:val="00232585"/>
    <w:rsid w:val="00257582"/>
    <w:rsid w:val="002640E6"/>
    <w:rsid w:val="0027536E"/>
    <w:rsid w:val="00281F65"/>
    <w:rsid w:val="00296788"/>
    <w:rsid w:val="002A2646"/>
    <w:rsid w:val="002A67BC"/>
    <w:rsid w:val="002A7B60"/>
    <w:rsid w:val="002B2D74"/>
    <w:rsid w:val="002D33B1"/>
    <w:rsid w:val="002D3591"/>
    <w:rsid w:val="002E54E3"/>
    <w:rsid w:val="0032443D"/>
    <w:rsid w:val="00327B84"/>
    <w:rsid w:val="0033745C"/>
    <w:rsid w:val="003514A0"/>
    <w:rsid w:val="00355CE3"/>
    <w:rsid w:val="00363FCA"/>
    <w:rsid w:val="00372008"/>
    <w:rsid w:val="00375D8C"/>
    <w:rsid w:val="003B34CD"/>
    <w:rsid w:val="003F5189"/>
    <w:rsid w:val="004D21B7"/>
    <w:rsid w:val="004E5098"/>
    <w:rsid w:val="004F5695"/>
    <w:rsid w:val="004F7E17"/>
    <w:rsid w:val="00504AF8"/>
    <w:rsid w:val="005549C1"/>
    <w:rsid w:val="005A05CE"/>
    <w:rsid w:val="005B76E8"/>
    <w:rsid w:val="005B7AC7"/>
    <w:rsid w:val="005E5DE2"/>
    <w:rsid w:val="005F02FA"/>
    <w:rsid w:val="00604E42"/>
    <w:rsid w:val="00632835"/>
    <w:rsid w:val="00653AF6"/>
    <w:rsid w:val="00667E46"/>
    <w:rsid w:val="00672A41"/>
    <w:rsid w:val="006759DF"/>
    <w:rsid w:val="00683A19"/>
    <w:rsid w:val="0069527B"/>
    <w:rsid w:val="006A7828"/>
    <w:rsid w:val="006B4C33"/>
    <w:rsid w:val="006E0C60"/>
    <w:rsid w:val="007129AC"/>
    <w:rsid w:val="007472EB"/>
    <w:rsid w:val="00760606"/>
    <w:rsid w:val="00787B88"/>
    <w:rsid w:val="008035A0"/>
    <w:rsid w:val="00811AD3"/>
    <w:rsid w:val="00820F55"/>
    <w:rsid w:val="008319AE"/>
    <w:rsid w:val="00860952"/>
    <w:rsid w:val="00861BEC"/>
    <w:rsid w:val="00886758"/>
    <w:rsid w:val="008B39D5"/>
    <w:rsid w:val="008B53B4"/>
    <w:rsid w:val="008B54C1"/>
    <w:rsid w:val="0090567C"/>
    <w:rsid w:val="00921E0B"/>
    <w:rsid w:val="0097069D"/>
    <w:rsid w:val="009A35BD"/>
    <w:rsid w:val="009B1D1F"/>
    <w:rsid w:val="009C48A5"/>
    <w:rsid w:val="009E5DBC"/>
    <w:rsid w:val="00A01043"/>
    <w:rsid w:val="00A04B33"/>
    <w:rsid w:val="00A06EA8"/>
    <w:rsid w:val="00A4490C"/>
    <w:rsid w:val="00A456E0"/>
    <w:rsid w:val="00A5462F"/>
    <w:rsid w:val="00A72DE1"/>
    <w:rsid w:val="00A73925"/>
    <w:rsid w:val="00A9059F"/>
    <w:rsid w:val="00AA21AB"/>
    <w:rsid w:val="00AB2787"/>
    <w:rsid w:val="00B4359D"/>
    <w:rsid w:val="00B645F2"/>
    <w:rsid w:val="00B73A5A"/>
    <w:rsid w:val="00B8041D"/>
    <w:rsid w:val="00B8139E"/>
    <w:rsid w:val="00BB13DC"/>
    <w:rsid w:val="00BF2020"/>
    <w:rsid w:val="00C13489"/>
    <w:rsid w:val="00C341D4"/>
    <w:rsid w:val="00C731A7"/>
    <w:rsid w:val="00C73D5F"/>
    <w:rsid w:val="00CE5816"/>
    <w:rsid w:val="00CF7633"/>
    <w:rsid w:val="00D07E4D"/>
    <w:rsid w:val="00D666E4"/>
    <w:rsid w:val="00D727D9"/>
    <w:rsid w:val="00D84E8D"/>
    <w:rsid w:val="00D90E96"/>
    <w:rsid w:val="00DC52D1"/>
    <w:rsid w:val="00E02868"/>
    <w:rsid w:val="00E400AC"/>
    <w:rsid w:val="00E438A1"/>
    <w:rsid w:val="00EB5D02"/>
    <w:rsid w:val="00F01E19"/>
    <w:rsid w:val="00F3720C"/>
    <w:rsid w:val="00F562CC"/>
    <w:rsid w:val="00F90D58"/>
    <w:rsid w:val="00FA6FB8"/>
    <w:rsid w:val="00FD29A7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8CDF"/>
  <w15:docId w15:val="{B63F23B5-2BBB-42B4-A56E-53D2AB7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26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2DE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72DE1"/>
  </w:style>
  <w:style w:type="paragraph" w:styleId="a7">
    <w:name w:val="footer"/>
    <w:basedOn w:val="a"/>
    <w:link w:val="a8"/>
    <w:uiPriority w:val="99"/>
    <w:unhideWhenUsed/>
    <w:rsid w:val="00A72DE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72DE1"/>
  </w:style>
  <w:style w:type="table" w:styleId="a9">
    <w:name w:val="Table Grid"/>
    <w:basedOn w:val="a1"/>
    <w:uiPriority w:val="59"/>
    <w:rsid w:val="000E43F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1F5BF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1F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">
    <w:name w:val="Сетка таблицы1"/>
    <w:basedOn w:val="a1"/>
    <w:next w:val="a9"/>
    <w:uiPriority w:val="59"/>
    <w:rsid w:val="001F5BFC"/>
    <w:pPr>
      <w:spacing w:before="0" w:beforeAutospacing="0" w:after="0" w:afterAutospacing="0"/>
    </w:pPr>
    <w:rPr>
      <w:rFonts w:ascii="Calibri" w:eastAsia="Calibri" w:hAnsi="Calibri" w:cs="Times New Roman"/>
      <w:lang w:val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F0C6A"/>
    <w:pPr>
      <w:ind w:left="720"/>
      <w:contextualSpacing/>
    </w:pPr>
  </w:style>
  <w:style w:type="paragraph" w:styleId="ad">
    <w:name w:val="No Spacing"/>
    <w:uiPriority w:val="99"/>
    <w:qFormat/>
    <w:rsid w:val="00FF0C6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25</cp:revision>
  <dcterms:created xsi:type="dcterms:W3CDTF">2011-11-02T04:15:00Z</dcterms:created>
  <dcterms:modified xsi:type="dcterms:W3CDTF">2023-04-20T11:26:00Z</dcterms:modified>
</cp:coreProperties>
</file>