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138" w:rsidRDefault="008138DC" w:rsidP="008138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3138">
        <w:rPr>
          <w:rFonts w:ascii="Times New Roman" w:hAnsi="Times New Roman" w:cs="Times New Roman"/>
          <w:b/>
          <w:sz w:val="32"/>
          <w:szCs w:val="32"/>
        </w:rPr>
        <w:t xml:space="preserve">План дистанционной работы </w:t>
      </w:r>
    </w:p>
    <w:p w:rsidR="00190F27" w:rsidRPr="00423138" w:rsidRDefault="008138DC" w:rsidP="008138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3138">
        <w:rPr>
          <w:rFonts w:ascii="Times New Roman" w:hAnsi="Times New Roman" w:cs="Times New Roman"/>
          <w:b/>
          <w:sz w:val="32"/>
          <w:szCs w:val="32"/>
        </w:rPr>
        <w:t>с детьми среднего возраста на неделю.</w:t>
      </w:r>
    </w:p>
    <w:p w:rsidR="008138DC" w:rsidRDefault="00B079DF" w:rsidP="008138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«Весна в разгаре. Труд людей весной</w:t>
      </w:r>
      <w:r w:rsidR="008138DC" w:rsidRPr="00423138">
        <w:rPr>
          <w:rFonts w:ascii="Times New Roman" w:hAnsi="Times New Roman" w:cs="Times New Roman"/>
          <w:b/>
          <w:sz w:val="32"/>
          <w:szCs w:val="32"/>
        </w:rPr>
        <w:t>»</w:t>
      </w:r>
    </w:p>
    <w:p w:rsidR="00F5021F" w:rsidRPr="00423138" w:rsidRDefault="00F5021F" w:rsidP="008138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38DC" w:rsidRPr="00423138" w:rsidRDefault="008138DC">
      <w:pPr>
        <w:rPr>
          <w:rFonts w:ascii="Times New Roman" w:hAnsi="Times New Roman" w:cs="Times New Roman"/>
          <w:b/>
          <w:sz w:val="28"/>
          <w:szCs w:val="28"/>
        </w:rPr>
      </w:pPr>
      <w:r w:rsidRPr="00423138">
        <w:rPr>
          <w:rFonts w:ascii="Times New Roman" w:hAnsi="Times New Roman" w:cs="Times New Roman"/>
          <w:b/>
          <w:sz w:val="28"/>
          <w:szCs w:val="28"/>
        </w:rPr>
        <w:t xml:space="preserve">1. Беседы </w:t>
      </w:r>
    </w:p>
    <w:p w:rsidR="00F5021F" w:rsidRDefault="00B07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«Труд людей весной» (систематизировать знания детей о труде людей весной), «Какие профессии ты знаешь?» (уточнять и расширять представления детей о профессиях, воспитывать уважение к людям разных профессий), «Весной в деревне» (расширять представления детей о труде людей в селе в весеннее время, развивать речь детей).</w:t>
      </w:r>
    </w:p>
    <w:p w:rsidR="008138DC" w:rsidRPr="00423138" w:rsidRDefault="008138DC">
      <w:pPr>
        <w:rPr>
          <w:rFonts w:ascii="Times New Roman" w:hAnsi="Times New Roman" w:cs="Times New Roman"/>
          <w:b/>
          <w:sz w:val="28"/>
          <w:szCs w:val="28"/>
        </w:rPr>
      </w:pPr>
      <w:r w:rsidRPr="00423138">
        <w:rPr>
          <w:rFonts w:ascii="Times New Roman" w:hAnsi="Times New Roman" w:cs="Times New Roman"/>
          <w:b/>
          <w:sz w:val="28"/>
          <w:szCs w:val="28"/>
        </w:rPr>
        <w:t>2.</w:t>
      </w:r>
      <w:r w:rsidR="00544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138">
        <w:rPr>
          <w:rFonts w:ascii="Times New Roman" w:hAnsi="Times New Roman" w:cs="Times New Roman"/>
          <w:b/>
          <w:sz w:val="28"/>
          <w:szCs w:val="28"/>
        </w:rPr>
        <w:t>НОД</w:t>
      </w:r>
    </w:p>
    <w:p w:rsidR="00544DE1" w:rsidRDefault="00813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Математическое развитие (упражнять в счете до пяти, закреплять название геометрических фигур</w:t>
      </w:r>
      <w:r w:rsidR="00544DE1">
        <w:rPr>
          <w:rFonts w:ascii="Times New Roman" w:hAnsi="Times New Roman" w:cs="Times New Roman"/>
          <w:sz w:val="28"/>
          <w:szCs w:val="28"/>
        </w:rPr>
        <w:t>, умении определять количество предметов на основе счета, развивать мышление, внимание</w:t>
      </w:r>
      <w:r w:rsidR="00B079DF">
        <w:rPr>
          <w:rFonts w:ascii="Times New Roman" w:hAnsi="Times New Roman" w:cs="Times New Roman"/>
          <w:sz w:val="28"/>
          <w:szCs w:val="28"/>
        </w:rPr>
        <w:t>, закреплять умения последовательно называть дни недели)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79DF">
        <w:rPr>
          <w:rFonts w:ascii="Times New Roman" w:hAnsi="Times New Roman" w:cs="Times New Roman"/>
          <w:sz w:val="28"/>
          <w:szCs w:val="28"/>
        </w:rPr>
        <w:t xml:space="preserve"> Дидактическая игра «Сосчитай орудие труда</w:t>
      </w:r>
      <w:r w:rsidR="00544DE1">
        <w:rPr>
          <w:rFonts w:ascii="Times New Roman" w:hAnsi="Times New Roman" w:cs="Times New Roman"/>
          <w:sz w:val="28"/>
          <w:szCs w:val="28"/>
        </w:rPr>
        <w:t>»</w:t>
      </w:r>
      <w:r w:rsidR="00B079DF">
        <w:rPr>
          <w:rFonts w:ascii="Times New Roman" w:hAnsi="Times New Roman" w:cs="Times New Roman"/>
          <w:sz w:val="28"/>
          <w:szCs w:val="28"/>
        </w:rPr>
        <w:t>, «Четвертый лишний», «Один – много»</w:t>
      </w:r>
      <w:r w:rsidR="00544DE1">
        <w:rPr>
          <w:rFonts w:ascii="Times New Roman" w:hAnsi="Times New Roman" w:cs="Times New Roman"/>
          <w:sz w:val="28"/>
          <w:szCs w:val="28"/>
        </w:rPr>
        <w:t xml:space="preserve">. </w:t>
      </w:r>
      <w:r w:rsidR="00B079DF"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 w:rsidR="00B079DF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B079DF">
        <w:rPr>
          <w:rFonts w:ascii="Times New Roman" w:hAnsi="Times New Roman" w:cs="Times New Roman"/>
          <w:sz w:val="28"/>
          <w:szCs w:val="28"/>
        </w:rPr>
        <w:t xml:space="preserve">» </w:t>
      </w:r>
      <w:r w:rsidR="00544DE1">
        <w:rPr>
          <w:rFonts w:ascii="Times New Roman" w:hAnsi="Times New Roman" w:cs="Times New Roman"/>
          <w:sz w:val="28"/>
          <w:szCs w:val="28"/>
        </w:rPr>
        <w:t>Развивать у</w:t>
      </w:r>
      <w:r w:rsidR="00B079DF">
        <w:rPr>
          <w:rFonts w:ascii="Times New Roman" w:hAnsi="Times New Roman" w:cs="Times New Roman"/>
          <w:sz w:val="28"/>
          <w:szCs w:val="28"/>
        </w:rPr>
        <w:t xml:space="preserve">мение собирать целое из частей, развивать логическое мышление, геометрическую интуицию. </w:t>
      </w:r>
      <w:r w:rsidR="00544DE1">
        <w:rPr>
          <w:rFonts w:ascii="Times New Roman" w:hAnsi="Times New Roman" w:cs="Times New Roman"/>
          <w:sz w:val="28"/>
          <w:szCs w:val="28"/>
        </w:rPr>
        <w:t>Дидактическая игра «Подбери правильно»; «Что дальше?» (уточнять знания о деятельности детей в разное время суток).</w:t>
      </w:r>
    </w:p>
    <w:p w:rsidR="00335F78" w:rsidRDefault="0033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Основы грамотности </w:t>
      </w:r>
    </w:p>
    <w:p w:rsidR="00496BB0" w:rsidRDefault="0033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496BB0">
        <w:rPr>
          <w:rFonts w:ascii="Times New Roman" w:hAnsi="Times New Roman" w:cs="Times New Roman"/>
          <w:sz w:val="28"/>
          <w:szCs w:val="28"/>
        </w:rPr>
        <w:t>стихотворения «Радостный праздник» (</w:t>
      </w:r>
      <w:proofErr w:type="spellStart"/>
      <w:r w:rsidR="00496BB0">
        <w:rPr>
          <w:rFonts w:ascii="Times New Roman" w:hAnsi="Times New Roman" w:cs="Times New Roman"/>
          <w:sz w:val="28"/>
          <w:szCs w:val="28"/>
        </w:rPr>
        <w:t>Г.Ладонщиков</w:t>
      </w:r>
      <w:proofErr w:type="spellEnd"/>
      <w:r w:rsidR="00496BB0">
        <w:rPr>
          <w:rFonts w:ascii="Times New Roman" w:hAnsi="Times New Roman" w:cs="Times New Roman"/>
          <w:sz w:val="28"/>
          <w:szCs w:val="28"/>
        </w:rPr>
        <w:t>); «Не мешайте мне трудиться» (</w:t>
      </w:r>
      <w:proofErr w:type="spellStart"/>
      <w:r w:rsidR="00496BB0">
        <w:rPr>
          <w:rFonts w:ascii="Times New Roman" w:hAnsi="Times New Roman" w:cs="Times New Roman"/>
          <w:sz w:val="28"/>
          <w:szCs w:val="28"/>
        </w:rPr>
        <w:t>Е.Благинина</w:t>
      </w:r>
      <w:proofErr w:type="spellEnd"/>
      <w:r w:rsidR="00496BB0">
        <w:rPr>
          <w:rFonts w:ascii="Times New Roman" w:hAnsi="Times New Roman" w:cs="Times New Roman"/>
          <w:sz w:val="28"/>
          <w:szCs w:val="28"/>
        </w:rPr>
        <w:t>); пословиц и поговорок о труде.</w:t>
      </w:r>
    </w:p>
    <w:p w:rsidR="00496BB0" w:rsidRDefault="00813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иллюстраций</w:t>
      </w:r>
      <w:r w:rsidR="00496BB0">
        <w:rPr>
          <w:rFonts w:ascii="Times New Roman" w:hAnsi="Times New Roman" w:cs="Times New Roman"/>
          <w:sz w:val="28"/>
          <w:szCs w:val="28"/>
        </w:rPr>
        <w:t xml:space="preserve"> «Люди разных профессий».</w:t>
      </w:r>
    </w:p>
    <w:p w:rsidR="00DB11A9" w:rsidRDefault="00813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Ситуатив</w:t>
      </w:r>
      <w:r w:rsidR="00DB11A9">
        <w:rPr>
          <w:rFonts w:ascii="Times New Roman" w:hAnsi="Times New Roman" w:cs="Times New Roman"/>
          <w:sz w:val="28"/>
          <w:szCs w:val="28"/>
        </w:rPr>
        <w:t>ный разговор «</w:t>
      </w:r>
      <w:r w:rsidR="00496BB0">
        <w:rPr>
          <w:rFonts w:ascii="Times New Roman" w:hAnsi="Times New Roman" w:cs="Times New Roman"/>
          <w:sz w:val="28"/>
          <w:szCs w:val="28"/>
        </w:rPr>
        <w:t>Все профессии важны, все профессии нужны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DB11A9">
        <w:rPr>
          <w:rFonts w:ascii="Times New Roman" w:hAnsi="Times New Roman" w:cs="Times New Roman"/>
          <w:sz w:val="28"/>
          <w:szCs w:val="28"/>
        </w:rPr>
        <w:t>развивать внимание, наблюдательность, речь).</w:t>
      </w:r>
    </w:p>
    <w:p w:rsidR="00496BB0" w:rsidRDefault="00496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рассказа по картинке «Труд людей весной» (расширять словарный запас детей по теме).</w:t>
      </w:r>
    </w:p>
    <w:p w:rsidR="00496BB0" w:rsidRDefault="00DB1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Дидактические игры </w:t>
      </w:r>
      <w:r w:rsidR="00496BB0">
        <w:rPr>
          <w:rFonts w:ascii="Times New Roman" w:hAnsi="Times New Roman" w:cs="Times New Roman"/>
          <w:sz w:val="28"/>
          <w:szCs w:val="28"/>
        </w:rPr>
        <w:t xml:space="preserve">«Профессии» (лото, учить правильно сопоставлять картинку с карточкой, учить называть профессии), «Рассмотри и опиши» (закреплять знания детей об изменениях в природе весной, научить наблюдать за природой, видеть красоту пейзажа), «Кто чем занимается» (закреплять знания детей о видах труда, учить определять профессию по описанию, воспитывать трудолюбие и уважение к труду взрослых), «Что бывает весной» (актуализировать представление детей о весенних явлениях, </w:t>
      </w:r>
      <w:r w:rsidR="00496BB0">
        <w:rPr>
          <w:rFonts w:ascii="Times New Roman" w:hAnsi="Times New Roman" w:cs="Times New Roman"/>
          <w:sz w:val="28"/>
          <w:szCs w:val="28"/>
        </w:rPr>
        <w:lastRenderedPageBreak/>
        <w:t>активизировать в речи и уточнять соответствующие понятия), «Для чего нужны», «Найди инструменты».</w:t>
      </w:r>
    </w:p>
    <w:p w:rsidR="00DB11A9" w:rsidRDefault="00513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Пальчиковые игры </w:t>
      </w:r>
      <w:r w:rsidR="00496BB0">
        <w:rPr>
          <w:rFonts w:ascii="Times New Roman" w:hAnsi="Times New Roman" w:cs="Times New Roman"/>
          <w:sz w:val="28"/>
          <w:szCs w:val="28"/>
        </w:rPr>
        <w:t xml:space="preserve">«Огород», «Божья коровка», «Строим дом», </w:t>
      </w:r>
      <w:r w:rsidR="00DB11A9">
        <w:rPr>
          <w:rFonts w:ascii="Times New Roman" w:hAnsi="Times New Roman" w:cs="Times New Roman"/>
          <w:sz w:val="28"/>
          <w:szCs w:val="28"/>
        </w:rPr>
        <w:t>«Мы во двор пошли гулять» (развива</w:t>
      </w:r>
      <w:r w:rsidR="00496BB0">
        <w:rPr>
          <w:rFonts w:ascii="Times New Roman" w:hAnsi="Times New Roman" w:cs="Times New Roman"/>
          <w:sz w:val="28"/>
          <w:szCs w:val="28"/>
        </w:rPr>
        <w:t>ть мелкую моторику пальцев рук).</w:t>
      </w:r>
    </w:p>
    <w:p w:rsidR="00ED6F9A" w:rsidRDefault="00ED6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Рисование </w:t>
      </w:r>
      <w:r w:rsidR="00496BB0">
        <w:rPr>
          <w:rFonts w:ascii="Times New Roman" w:hAnsi="Times New Roman" w:cs="Times New Roman"/>
          <w:sz w:val="28"/>
          <w:szCs w:val="28"/>
        </w:rPr>
        <w:t>«Первоцветы» (вызвать интерес к рисованию, развивать творческое воображение).</w:t>
      </w:r>
    </w:p>
    <w:p w:rsidR="00CF279D" w:rsidRDefault="00423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Обведение и штри</w:t>
      </w:r>
      <w:r w:rsidR="00ED6F9A">
        <w:rPr>
          <w:rFonts w:ascii="Times New Roman" w:hAnsi="Times New Roman" w:cs="Times New Roman"/>
          <w:sz w:val="28"/>
          <w:szCs w:val="28"/>
        </w:rPr>
        <w:t>ховка трафаретов по теме</w:t>
      </w:r>
      <w:r w:rsidR="00CF279D">
        <w:rPr>
          <w:rFonts w:ascii="Times New Roman" w:hAnsi="Times New Roman" w:cs="Times New Roman"/>
          <w:sz w:val="28"/>
          <w:szCs w:val="28"/>
        </w:rPr>
        <w:t xml:space="preserve"> «Транспорт», «Инструменты», «Цветы», «Деревья».</w:t>
      </w:r>
    </w:p>
    <w:p w:rsidR="00F5021F" w:rsidRDefault="00ED6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Аппликация </w:t>
      </w:r>
      <w:r w:rsidR="00CF279D">
        <w:rPr>
          <w:rFonts w:ascii="Times New Roman" w:hAnsi="Times New Roman" w:cs="Times New Roman"/>
          <w:sz w:val="28"/>
          <w:szCs w:val="28"/>
        </w:rPr>
        <w:t>«Первоцветы».</w:t>
      </w:r>
    </w:p>
    <w:p w:rsidR="00423138" w:rsidRPr="00423138" w:rsidRDefault="00423138">
      <w:pPr>
        <w:rPr>
          <w:rFonts w:ascii="Times New Roman" w:hAnsi="Times New Roman" w:cs="Times New Roman"/>
          <w:b/>
          <w:sz w:val="28"/>
          <w:szCs w:val="28"/>
        </w:rPr>
      </w:pPr>
      <w:r w:rsidRPr="00423138">
        <w:rPr>
          <w:rFonts w:ascii="Times New Roman" w:hAnsi="Times New Roman" w:cs="Times New Roman"/>
          <w:b/>
          <w:sz w:val="28"/>
          <w:szCs w:val="28"/>
        </w:rPr>
        <w:t>3. Физическое развитие</w:t>
      </w:r>
    </w:p>
    <w:p w:rsidR="00F5021F" w:rsidRDefault="00423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менять направление и скорость движений по сигналу; внимание; умение имитировать движения; формировать потребность в двигательной активности, закреплять навыки в прыжках с продвижением впе</w:t>
      </w:r>
      <w:r w:rsidR="00CF279D">
        <w:rPr>
          <w:rFonts w:ascii="Times New Roman" w:hAnsi="Times New Roman" w:cs="Times New Roman"/>
          <w:sz w:val="28"/>
          <w:szCs w:val="28"/>
        </w:rPr>
        <w:t>ред. «Подбрось – поймай» (упражнять в бросании и ловле меча), «Найди, где спрятано» (учить ориентировке в пространстве). Игровое упражнение «Перепрыгни ручеек» (упражнять в прыжках в длину с места).</w:t>
      </w:r>
    </w:p>
    <w:p w:rsidR="00423138" w:rsidRDefault="00423138">
      <w:pPr>
        <w:rPr>
          <w:rFonts w:ascii="Times New Roman" w:hAnsi="Times New Roman" w:cs="Times New Roman"/>
          <w:b/>
          <w:sz w:val="28"/>
          <w:szCs w:val="28"/>
        </w:rPr>
      </w:pPr>
      <w:r w:rsidRPr="00423138">
        <w:rPr>
          <w:rFonts w:ascii="Times New Roman" w:hAnsi="Times New Roman" w:cs="Times New Roman"/>
          <w:b/>
          <w:sz w:val="28"/>
          <w:szCs w:val="28"/>
        </w:rPr>
        <w:t>4. Музыкальное развитие</w:t>
      </w:r>
    </w:p>
    <w:p w:rsidR="00F5021F" w:rsidRDefault="00920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Слушание песни </w:t>
      </w:r>
      <w:r w:rsidR="00CF279D">
        <w:rPr>
          <w:rFonts w:ascii="Times New Roman" w:hAnsi="Times New Roman" w:cs="Times New Roman"/>
          <w:sz w:val="28"/>
          <w:szCs w:val="28"/>
        </w:rPr>
        <w:t xml:space="preserve">«Мы целое утро возились с ростками» (музыка </w:t>
      </w:r>
      <w:proofErr w:type="spellStart"/>
      <w:r w:rsidR="00CF279D">
        <w:rPr>
          <w:rFonts w:ascii="Times New Roman" w:hAnsi="Times New Roman" w:cs="Times New Roman"/>
          <w:sz w:val="28"/>
          <w:szCs w:val="28"/>
        </w:rPr>
        <w:t>И.Фомченко</w:t>
      </w:r>
      <w:proofErr w:type="spellEnd"/>
      <w:r w:rsidR="00CF279D">
        <w:rPr>
          <w:rFonts w:ascii="Times New Roman" w:hAnsi="Times New Roman" w:cs="Times New Roman"/>
          <w:sz w:val="28"/>
          <w:szCs w:val="28"/>
        </w:rPr>
        <w:t>); «Веснянка» (развивать музыкальную память через узнавание мелодии по отдельным фрагментам).</w:t>
      </w:r>
    </w:p>
    <w:p w:rsidR="00F561EA" w:rsidRDefault="00F561EA">
      <w:pPr>
        <w:rPr>
          <w:rFonts w:ascii="Times New Roman" w:hAnsi="Times New Roman" w:cs="Times New Roman"/>
          <w:b/>
          <w:sz w:val="28"/>
          <w:szCs w:val="28"/>
        </w:rPr>
      </w:pPr>
      <w:r w:rsidRPr="00F561EA">
        <w:rPr>
          <w:rFonts w:ascii="Times New Roman" w:hAnsi="Times New Roman" w:cs="Times New Roman"/>
          <w:b/>
          <w:sz w:val="28"/>
          <w:szCs w:val="28"/>
        </w:rPr>
        <w:t>5. Подвижные игры</w:t>
      </w:r>
    </w:p>
    <w:p w:rsidR="00F5021F" w:rsidRDefault="00F56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«Веснянка», «Зайцы и волк», «Воробушки и кот», «Птички в гнездах» (учить быстро выполнять движения по сигналу. Развитие движений «Пройди по мостику» (развивать координацию, равновесие), «С кочки на кочку» (упражнять в прыжках на двух ногах).</w:t>
      </w:r>
    </w:p>
    <w:p w:rsidR="00891741" w:rsidRDefault="00F561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Дидактические </w:t>
      </w:r>
      <w:r w:rsidRPr="00F561EA">
        <w:rPr>
          <w:rFonts w:ascii="Times New Roman" w:hAnsi="Times New Roman" w:cs="Times New Roman"/>
          <w:b/>
          <w:sz w:val="28"/>
          <w:szCs w:val="28"/>
        </w:rPr>
        <w:t>игры</w:t>
      </w:r>
    </w:p>
    <w:p w:rsidR="00CF279D" w:rsidRDefault="00F561EA" w:rsidP="00CF27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Д-И: «Зима или весна» (расширять знания о временах года), «Доскажи» (развивать внимание, память, устную речь), «Бывает – не бывает» (развивать память, внимание, мышление), «Четыре времени года» (закрепить знания о времена</w:t>
      </w:r>
      <w:r w:rsidR="00CF279D">
        <w:rPr>
          <w:rFonts w:ascii="Times New Roman" w:hAnsi="Times New Roman" w:cs="Times New Roman"/>
          <w:sz w:val="28"/>
          <w:szCs w:val="28"/>
        </w:rPr>
        <w:t xml:space="preserve">х года, их последовательность). </w:t>
      </w:r>
    </w:p>
    <w:p w:rsidR="00CF279D" w:rsidRPr="00CF279D" w:rsidRDefault="00CF279D" w:rsidP="00CF27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741" w:rsidRPr="00891741" w:rsidRDefault="00F502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Наблюдения</w:t>
      </w:r>
    </w:p>
    <w:p w:rsidR="00F5021F" w:rsidRDefault="00F50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 птицами (воспитывать заботливое отношение к птицам, закреплять знания о том, какие птицы прилетают весной);</w:t>
      </w:r>
    </w:p>
    <w:p w:rsidR="00F5021F" w:rsidRDefault="00F5021F">
      <w:pPr>
        <w:rPr>
          <w:rFonts w:ascii="Times New Roman" w:hAnsi="Times New Roman" w:cs="Times New Roman"/>
          <w:sz w:val="28"/>
          <w:szCs w:val="28"/>
        </w:rPr>
      </w:pPr>
      <w:r w:rsidRPr="00F5021F">
        <w:rPr>
          <w:rFonts w:ascii="Times New Roman" w:hAnsi="Times New Roman" w:cs="Times New Roman"/>
          <w:sz w:val="28"/>
          <w:szCs w:val="28"/>
        </w:rPr>
        <w:t>2. За состоянием погоды</w:t>
      </w:r>
      <w:r>
        <w:rPr>
          <w:rFonts w:ascii="Times New Roman" w:hAnsi="Times New Roman" w:cs="Times New Roman"/>
          <w:sz w:val="28"/>
          <w:szCs w:val="28"/>
        </w:rPr>
        <w:t xml:space="preserve"> (обогащать знания детей о явлениях природы);</w:t>
      </w:r>
    </w:p>
    <w:p w:rsidR="00F5021F" w:rsidRDefault="00F50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За кустарниками и деревьями (учить узнавать и различать деревья и кустарники по характерным признакам);</w:t>
      </w:r>
    </w:p>
    <w:p w:rsidR="00F5021F" w:rsidRDefault="00F50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 небом (совершенствовать умение устанавливать причинно- следственные связи в природе);</w:t>
      </w:r>
    </w:p>
    <w:p w:rsidR="00F5021F" w:rsidRDefault="00F50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 ветром (расширить и закрепить знания детей о неживой природе, продолжать знакомить со свойствами воздуха). </w:t>
      </w:r>
    </w:p>
    <w:p w:rsidR="00F5021F" w:rsidRDefault="00920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 трудом дворника, какие деревья растут на улицах, как оборудованы детские площадки, какой ездит транспорт (расширять знания о наземном транспорте).</w:t>
      </w:r>
    </w:p>
    <w:p w:rsidR="00F5021F" w:rsidRDefault="00ED6F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Консультация</w:t>
      </w:r>
    </w:p>
    <w:p w:rsidR="00F5021F" w:rsidRPr="00F5021F" w:rsidRDefault="00CF2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Посадка семян (по выбору)</w:t>
      </w:r>
      <w:r w:rsidR="0092016A">
        <w:rPr>
          <w:rFonts w:ascii="Times New Roman" w:hAnsi="Times New Roman" w:cs="Times New Roman"/>
          <w:sz w:val="28"/>
          <w:szCs w:val="28"/>
        </w:rPr>
        <w:t>; рассматривание книг, журналов с изображением городских и деревенских домов, дизайн домов и квартир.</w:t>
      </w:r>
      <w:bookmarkStart w:id="0" w:name="_GoBack"/>
      <w:bookmarkEnd w:id="0"/>
    </w:p>
    <w:sectPr w:rsidR="00F5021F" w:rsidRPr="00F50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A4"/>
    <w:rsid w:val="00190F27"/>
    <w:rsid w:val="003216A4"/>
    <w:rsid w:val="00335F78"/>
    <w:rsid w:val="003B1000"/>
    <w:rsid w:val="00423138"/>
    <w:rsid w:val="00496BB0"/>
    <w:rsid w:val="00513811"/>
    <w:rsid w:val="00544DE1"/>
    <w:rsid w:val="008138DC"/>
    <w:rsid w:val="00891741"/>
    <w:rsid w:val="0092016A"/>
    <w:rsid w:val="00AE092C"/>
    <w:rsid w:val="00B079DF"/>
    <w:rsid w:val="00CF279D"/>
    <w:rsid w:val="00DB11A9"/>
    <w:rsid w:val="00ED6F9A"/>
    <w:rsid w:val="00F5021F"/>
    <w:rsid w:val="00F5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FAAA6-56EB-4424-A0E2-D3F6C55C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гурьева</dc:creator>
  <cp:keywords/>
  <dc:description/>
  <cp:lastModifiedBy>лариса гурьева</cp:lastModifiedBy>
  <cp:revision>8</cp:revision>
  <dcterms:created xsi:type="dcterms:W3CDTF">2020-04-06T13:51:00Z</dcterms:created>
  <dcterms:modified xsi:type="dcterms:W3CDTF">2020-04-27T15:05:00Z</dcterms:modified>
</cp:coreProperties>
</file>