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37C33" w14:textId="077D84A2" w:rsidR="0051345D" w:rsidRDefault="0051345D" w:rsidP="0051345D">
      <w:pPr>
        <w:pStyle w:val="richfactdown-paragraph"/>
        <w:shd w:val="clear" w:color="auto" w:fill="FFFFFF"/>
        <w:spacing w:before="0" w:beforeAutospacing="0" w:after="0" w:afterAutospacing="0"/>
        <w:rPr>
          <w:rStyle w:val="a3"/>
          <w:rFonts w:ascii="Arial" w:hAnsi="Arial" w:cs="Arial"/>
          <w:b w:val="0"/>
          <w:bCs w:val="0"/>
          <w:color w:val="333333"/>
        </w:rPr>
      </w:pPr>
      <w:bookmarkStart w:id="0" w:name="_GoBack"/>
      <w:r w:rsidRPr="000E4A05">
        <w:rPr>
          <w:rStyle w:val="a3"/>
          <w:rFonts w:ascii="Arial" w:hAnsi="Arial" w:cs="Arial"/>
          <w:bCs w:val="0"/>
          <w:color w:val="333333"/>
        </w:rPr>
        <w:t>Консультация для педагогов</w:t>
      </w:r>
      <w:bookmarkEnd w:id="0"/>
      <w:r>
        <w:rPr>
          <w:rStyle w:val="a3"/>
          <w:rFonts w:ascii="Arial" w:hAnsi="Arial" w:cs="Arial"/>
          <w:b w:val="0"/>
          <w:bCs w:val="0"/>
          <w:color w:val="333333"/>
        </w:rPr>
        <w:t>.</w:t>
      </w:r>
    </w:p>
    <w:p w14:paraId="41FE5D27" w14:textId="60535F7F" w:rsidR="0051345D" w:rsidRDefault="0051345D" w:rsidP="0051345D">
      <w:pPr>
        <w:pStyle w:val="richfact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3"/>
          <w:rFonts w:ascii="Arial" w:hAnsi="Arial" w:cs="Arial"/>
          <w:b w:val="0"/>
          <w:bCs w:val="0"/>
          <w:color w:val="333333"/>
        </w:rPr>
        <w:t>Сюжетно-ролевая игра</w:t>
      </w:r>
      <w:r>
        <w:rPr>
          <w:rFonts w:ascii="Arial" w:hAnsi="Arial" w:cs="Arial"/>
          <w:color w:val="333333"/>
        </w:rPr>
        <w:t> — это ведущая деятельность детей дошкольного возраста, в которой они берут на себя трудовые и общественные функции взрослых людей и воспроизводят их деятельность и отношения между ними в специально создаваемых игровых условиях.</w:t>
      </w:r>
    </w:p>
    <w:p w14:paraId="56488785" w14:textId="77777777" w:rsidR="0051345D" w:rsidRDefault="0051345D" w:rsidP="0051345D">
      <w:pPr>
        <w:pStyle w:val="richfact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3"/>
          <w:rFonts w:ascii="Arial" w:hAnsi="Arial" w:cs="Arial"/>
          <w:b w:val="0"/>
          <w:bCs w:val="0"/>
          <w:color w:val="333333"/>
        </w:rPr>
        <w:t>Виды сюжетно-ролевых игр:</w:t>
      </w:r>
    </w:p>
    <w:p w14:paraId="3783D7CD" w14:textId="77777777" w:rsidR="0051345D" w:rsidRDefault="0051345D" w:rsidP="0051345D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Игры на бытовые сюжеты (дом, семья, праздники, дни рождения).</w:t>
      </w:r>
    </w:p>
    <w:p w14:paraId="57FAAF2F" w14:textId="77777777" w:rsidR="0051345D" w:rsidRDefault="0051345D" w:rsidP="0051345D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Игры на производственные и общественные темы (школа, магазин, библиотека, почта, парикмахерская, больница, транспорт, милиция, пожарные, цирк, театр, зверинец, завод, фабрика, строительство, армия).</w:t>
      </w:r>
    </w:p>
    <w:p w14:paraId="471F8480" w14:textId="77777777" w:rsidR="0051345D" w:rsidRDefault="0051345D" w:rsidP="0051345D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Игры на героико-патриотические темы (космос).</w:t>
      </w:r>
    </w:p>
    <w:p w14:paraId="1F2B07F5" w14:textId="77777777" w:rsidR="0051345D" w:rsidRDefault="0051345D" w:rsidP="0051345D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Игры на темы литературных произведений, кино, телепередач.</w:t>
      </w:r>
    </w:p>
    <w:p w14:paraId="50DCF33B" w14:textId="77777777" w:rsidR="0051345D" w:rsidRDefault="0051345D" w:rsidP="0051345D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«Режиссерские» игры, в которых ребенок заставляет говорить и выполнять разнообразные действия кукол.</w:t>
      </w:r>
    </w:p>
    <w:p w14:paraId="476C053C" w14:textId="77777777" w:rsidR="0051345D" w:rsidRDefault="0051345D" w:rsidP="0051345D">
      <w:pPr>
        <w:pStyle w:val="richfact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3"/>
          <w:rFonts w:ascii="Arial" w:hAnsi="Arial" w:cs="Arial"/>
          <w:b w:val="0"/>
          <w:bCs w:val="0"/>
          <w:color w:val="333333"/>
        </w:rPr>
        <w:t>Руководство сюжетно-ролевой игрой требует большого мастерства и педагогического такта.</w:t>
      </w:r>
      <w:r>
        <w:rPr>
          <w:rFonts w:ascii="Arial" w:hAnsi="Arial" w:cs="Arial"/>
          <w:color w:val="333333"/>
        </w:rPr>
        <w:t> Воспитатель должен направлять игру, не нарушая ее, сохранять самостоятельный и творческий характер игровой деятельности.</w:t>
      </w:r>
    </w:p>
    <w:p w14:paraId="1611B0BB" w14:textId="77777777" w:rsidR="0051345D" w:rsidRDefault="0051345D" w:rsidP="0051345D">
      <w:pPr>
        <w:pStyle w:val="richfact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3"/>
          <w:rFonts w:ascii="Arial" w:hAnsi="Arial" w:cs="Arial"/>
          <w:b w:val="0"/>
          <w:bCs w:val="0"/>
          <w:color w:val="333333"/>
        </w:rPr>
        <w:t>Приемы руководства сюжетно-ролевыми играми дошкольников</w:t>
      </w:r>
      <w:r>
        <w:rPr>
          <w:rFonts w:ascii="Arial" w:hAnsi="Arial" w:cs="Arial"/>
          <w:color w:val="333333"/>
        </w:rPr>
        <w:t> традиционно делятся на прямые и косвенные:</w:t>
      </w:r>
    </w:p>
    <w:p w14:paraId="3FB5B8EB" w14:textId="77777777" w:rsidR="0051345D" w:rsidRDefault="0051345D" w:rsidP="0051345D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Style w:val="a3"/>
          <w:rFonts w:ascii="Arial" w:hAnsi="Arial" w:cs="Arial"/>
          <w:b w:val="0"/>
          <w:bCs w:val="0"/>
          <w:color w:val="333333"/>
        </w:rPr>
        <w:t>Косвенные приемы руководства:</w:t>
      </w:r>
    </w:p>
    <w:p w14:paraId="3983F80C" w14:textId="77777777" w:rsidR="0051345D" w:rsidRDefault="0051345D" w:rsidP="0051345D">
      <w:pPr>
        <w:pStyle w:val="richfactdown-paragraph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наблюдения;</w:t>
      </w:r>
    </w:p>
    <w:p w14:paraId="16CFB4AF" w14:textId="77777777" w:rsidR="0051345D" w:rsidRDefault="0051345D" w:rsidP="0051345D">
      <w:pPr>
        <w:pStyle w:val="richfactdown-paragraph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целевые прогулки;</w:t>
      </w:r>
    </w:p>
    <w:p w14:paraId="39536CA0" w14:textId="77777777" w:rsidR="0051345D" w:rsidRDefault="0051345D" w:rsidP="0051345D">
      <w:pPr>
        <w:pStyle w:val="richfactdown-paragraph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экскурсии;</w:t>
      </w:r>
    </w:p>
    <w:p w14:paraId="507B01CD" w14:textId="77777777" w:rsidR="0051345D" w:rsidRDefault="0051345D" w:rsidP="0051345D">
      <w:pPr>
        <w:pStyle w:val="richfactdown-paragraph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беседы;</w:t>
      </w:r>
    </w:p>
    <w:p w14:paraId="1A0100D9" w14:textId="77777777" w:rsidR="0051345D" w:rsidRDefault="0051345D" w:rsidP="0051345D">
      <w:pPr>
        <w:pStyle w:val="richfactdown-paragraph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чтение художественной литературы;</w:t>
      </w:r>
    </w:p>
    <w:p w14:paraId="338A4379" w14:textId="77777777" w:rsidR="0051345D" w:rsidRDefault="0051345D" w:rsidP="0051345D">
      <w:pPr>
        <w:pStyle w:val="richfactdown-paragraph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просмотр кино, видеофильмов;</w:t>
      </w:r>
    </w:p>
    <w:p w14:paraId="5A4B4D1A" w14:textId="77777777" w:rsidR="0051345D" w:rsidRDefault="0051345D" w:rsidP="0051345D">
      <w:pPr>
        <w:pStyle w:val="richfactdown-paragraph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занятия (особенно речевые);</w:t>
      </w:r>
    </w:p>
    <w:p w14:paraId="15D9B79D" w14:textId="77777777" w:rsidR="0051345D" w:rsidRDefault="0051345D" w:rsidP="0051345D">
      <w:pPr>
        <w:pStyle w:val="richfactdown-paragraph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рассматривание иллюстраций;</w:t>
      </w:r>
    </w:p>
    <w:p w14:paraId="5C65BB5B" w14:textId="77777777" w:rsidR="0051345D" w:rsidRDefault="0051345D" w:rsidP="0051345D">
      <w:pPr>
        <w:pStyle w:val="richfactdown-paragraph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придумывание историй для планирования игры.</w:t>
      </w:r>
    </w:p>
    <w:p w14:paraId="45D16A2D" w14:textId="77777777" w:rsidR="0051345D" w:rsidRDefault="0051345D" w:rsidP="0051345D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Style w:val="a3"/>
          <w:rFonts w:ascii="Arial" w:hAnsi="Arial" w:cs="Arial"/>
          <w:b w:val="0"/>
          <w:bCs w:val="0"/>
          <w:color w:val="333333"/>
        </w:rPr>
        <w:t>Прямые приемы:</w:t>
      </w:r>
    </w:p>
    <w:p w14:paraId="0DE30B34" w14:textId="77777777" w:rsidR="0051345D" w:rsidRDefault="0051345D" w:rsidP="0051345D">
      <w:pPr>
        <w:pStyle w:val="richfactdown-paragraph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непосредственное включение педагога в игру;</w:t>
      </w:r>
    </w:p>
    <w:p w14:paraId="5A318EF9" w14:textId="77777777" w:rsidR="0051345D" w:rsidRDefault="0051345D" w:rsidP="0051345D">
      <w:pPr>
        <w:pStyle w:val="richfactdown-paragraph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показ образца игрового действия;</w:t>
      </w:r>
    </w:p>
    <w:p w14:paraId="3A46D26E" w14:textId="77777777" w:rsidR="0051345D" w:rsidRDefault="0051345D" w:rsidP="0051345D">
      <w:pPr>
        <w:pStyle w:val="richfactdown-paragraph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беседа о содержании предстоящей игры;</w:t>
      </w:r>
    </w:p>
    <w:p w14:paraId="4A0395FC" w14:textId="77777777" w:rsidR="0051345D" w:rsidRDefault="0051345D" w:rsidP="0051345D">
      <w:pPr>
        <w:pStyle w:val="richfactdown-paragraph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участие воспитателя в сговоре детей;</w:t>
      </w:r>
    </w:p>
    <w:p w14:paraId="069DBE17" w14:textId="77777777" w:rsidR="0051345D" w:rsidRDefault="0051345D" w:rsidP="0051345D">
      <w:pPr>
        <w:pStyle w:val="richfactdown-paragraph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предложение готового сюжета игры;</w:t>
      </w:r>
    </w:p>
    <w:p w14:paraId="6C922E27" w14:textId="77777777" w:rsidR="0051345D" w:rsidRDefault="0051345D" w:rsidP="0051345D">
      <w:pPr>
        <w:pStyle w:val="richfactdown-paragraph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помощь в распределении ролей, подборе игрушек, атрибутов;</w:t>
      </w:r>
    </w:p>
    <w:p w14:paraId="3F01780B" w14:textId="77777777" w:rsidR="0051345D" w:rsidRDefault="0051345D" w:rsidP="0051345D">
      <w:pPr>
        <w:pStyle w:val="richfactdown-paragraph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разъяснение;</w:t>
      </w:r>
    </w:p>
    <w:p w14:paraId="36670ACC" w14:textId="77777777" w:rsidR="0051345D" w:rsidRDefault="0051345D" w:rsidP="0051345D">
      <w:pPr>
        <w:pStyle w:val="richfactdown-paragraph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предложение готовой темы игры;</w:t>
      </w:r>
    </w:p>
    <w:p w14:paraId="2A1614EB" w14:textId="77777777" w:rsidR="0051345D" w:rsidRDefault="0051345D" w:rsidP="0051345D">
      <w:pPr>
        <w:pStyle w:val="richfactdown-paragraph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обучение ролевому поведению.</w:t>
      </w:r>
    </w:p>
    <w:p w14:paraId="48602DFA" w14:textId="77777777" w:rsidR="004E159E" w:rsidRDefault="004E159E"/>
    <w:sectPr w:rsidR="004E1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CD5CE8"/>
    <w:multiLevelType w:val="multilevel"/>
    <w:tmpl w:val="EDF44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547B0F"/>
    <w:multiLevelType w:val="multilevel"/>
    <w:tmpl w:val="60A04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DF7"/>
    <w:rsid w:val="000E4A05"/>
    <w:rsid w:val="004E159E"/>
    <w:rsid w:val="0051345D"/>
    <w:rsid w:val="00D0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D48EC"/>
  <w15:chartTrackingRefBased/>
  <w15:docId w15:val="{E9A0A05E-5C94-47E6-A0A9-70A0E8168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513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134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73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2024-02-28T11:57:00Z</cp:lastPrinted>
  <dcterms:created xsi:type="dcterms:W3CDTF">2024-02-28T11:55:00Z</dcterms:created>
  <dcterms:modified xsi:type="dcterms:W3CDTF">2024-02-28T12:04:00Z</dcterms:modified>
</cp:coreProperties>
</file>